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BB" w:rsidRDefault="00BD35C9">
      <w:pPr>
        <w:snapToGrid w:val="0"/>
        <w:spacing w:line="640" w:lineRule="exact"/>
        <w:jc w:val="right"/>
        <w:rPr>
          <w:rFonts w:eastAsia="標楷體"/>
          <w:szCs w:val="30"/>
        </w:rPr>
      </w:pPr>
      <w:r>
        <w:rPr>
          <w:rFonts w:eastAsia="標楷體"/>
          <w:szCs w:val="30"/>
        </w:rPr>
        <w:t>附件</w:t>
      </w:r>
    </w:p>
    <w:p w:rsidR="009E4CBB" w:rsidRDefault="00BD35C9">
      <w:pPr>
        <w:snapToGrid w:val="0"/>
        <w:spacing w:line="360" w:lineRule="auto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實習機構基本資料表</w:t>
      </w:r>
    </w:p>
    <w:tbl>
      <w:tblPr>
        <w:tblW w:w="9964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1437"/>
        <w:gridCol w:w="535"/>
        <w:gridCol w:w="725"/>
        <w:gridCol w:w="395"/>
        <w:gridCol w:w="505"/>
        <w:gridCol w:w="360"/>
        <w:gridCol w:w="364"/>
        <w:gridCol w:w="536"/>
        <w:gridCol w:w="174"/>
        <w:gridCol w:w="730"/>
        <w:gridCol w:w="184"/>
        <w:gridCol w:w="174"/>
        <w:gridCol w:w="542"/>
        <w:gridCol w:w="716"/>
        <w:gridCol w:w="184"/>
        <w:gridCol w:w="849"/>
      </w:tblGrid>
      <w:tr w:rsidR="009E4CB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54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公司名稱</w:t>
            </w:r>
          </w:p>
        </w:tc>
        <w:tc>
          <w:tcPr>
            <w:tcW w:w="8410" w:type="dxa"/>
            <w:gridSpan w:val="16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億東企業股份有限公司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負責人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陳鴻焜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統一編號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22608851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許珀瑛</w:t>
            </w:r>
          </w:p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林桂賢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職稱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公共事務組長</w:t>
            </w:r>
          </w:p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人事專員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聯絡人電話</w:t>
            </w:r>
          </w:p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E-mail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( 04 )8973116</w:t>
            </w:r>
          </w:p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許小姐</w:t>
            </w:r>
            <w:r>
              <w:rPr>
                <w:rFonts w:ascii="標楷體" w:hAnsi="標楷體"/>
              </w:rPr>
              <w:t>annahsu@rice.com.tw</w:t>
            </w:r>
          </w:p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林先生</w:t>
            </w:r>
            <w:r>
              <w:rPr>
                <w:rFonts w:ascii="標楷體" w:hAnsi="標楷體"/>
              </w:rPr>
              <w:t>Lin75</w:t>
            </w:r>
            <w:bookmarkStart w:id="0" w:name="_GoBack"/>
            <w:bookmarkEnd w:id="0"/>
            <w:r>
              <w:rPr>
                <w:rFonts w:ascii="標楷體" w:hAnsi="標楷體"/>
              </w:rPr>
              <w:t>16@rice.com.tw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( 04 )8970468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公司地址</w:t>
            </w:r>
          </w:p>
        </w:tc>
        <w:tc>
          <w:tcPr>
            <w:tcW w:w="84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525 </w:t>
            </w:r>
            <w:r>
              <w:rPr>
                <w:rFonts w:ascii="標楷體" w:hAnsi="標楷體"/>
              </w:rPr>
              <w:t>彰化縣竹塘鄉中央路一段</w:t>
            </w:r>
            <w:r>
              <w:rPr>
                <w:rFonts w:ascii="標楷體" w:hAnsi="標楷體"/>
              </w:rPr>
              <w:t>1501</w:t>
            </w:r>
            <w:r>
              <w:rPr>
                <w:rFonts w:ascii="標楷體" w:hAnsi="標楷體"/>
              </w:rPr>
              <w:t>號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實習地點</w:t>
            </w:r>
          </w:p>
        </w:tc>
        <w:tc>
          <w:tcPr>
            <w:tcW w:w="4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525 </w:t>
            </w:r>
            <w:r>
              <w:rPr>
                <w:rFonts w:ascii="標楷體" w:hAnsi="標楷體"/>
              </w:rPr>
              <w:t>彰化縣竹塘鄉中央路一段</w:t>
            </w:r>
            <w:r>
              <w:rPr>
                <w:rFonts w:ascii="標楷體" w:hAnsi="標楷體"/>
              </w:rPr>
              <w:t>1501</w:t>
            </w:r>
            <w:r>
              <w:rPr>
                <w:rFonts w:ascii="標楷體" w:hAnsi="標楷體"/>
              </w:rPr>
              <w:t>號</w:t>
            </w:r>
          </w:p>
        </w:tc>
        <w:tc>
          <w:tcPr>
            <w:tcW w:w="126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22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廠務、財務，經管部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公司簡介</w:t>
            </w:r>
          </w:p>
        </w:tc>
        <w:tc>
          <w:tcPr>
            <w:tcW w:w="84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專業食米製造商與行銷公司，擁有國內最大食米製造廠，與最大食米行銷團隊及最強之行銷通路。未來將朝多角化經營</w:t>
            </w:r>
          </w:p>
          <w:p w:rsidR="009E4CBB" w:rsidRDefault="00BD35C9">
            <w:pPr>
              <w:pStyle w:val="aa"/>
              <w:ind w:left="0" w:firstLine="12"/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人性化管理，適才適用，是公司用人唯才的人事政策，歡迎有志青年一同加入億東</w:t>
            </w: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三好米</w:t>
            </w: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的大家庭，一同為我們幸福的將來而努力。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</w:pPr>
            <w:r>
              <w:rPr>
                <w:rFonts w:ascii="標楷體" w:hAnsi="標楷體"/>
                <w:bCs/>
              </w:rPr>
              <w:t>甄選方式</w:t>
            </w:r>
          </w:p>
        </w:tc>
        <w:tc>
          <w:tcPr>
            <w:tcW w:w="84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面試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實習時間</w:t>
            </w:r>
          </w:p>
        </w:tc>
        <w:tc>
          <w:tcPr>
            <w:tcW w:w="4321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108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7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1 </w:t>
            </w:r>
            <w:r>
              <w:rPr>
                <w:rFonts w:ascii="標楷體" w:hAnsi="標楷體"/>
              </w:rPr>
              <w:t>日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至</w:t>
            </w:r>
            <w:r>
              <w:rPr>
                <w:rFonts w:ascii="標楷體" w:hAnsi="標楷體"/>
              </w:rPr>
              <w:t>109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6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30 </w:t>
            </w:r>
            <w:r>
              <w:rPr>
                <w:rFonts w:ascii="標楷體" w:hAnsi="標楷體"/>
              </w:rPr>
              <w:t>日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62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</w:pPr>
            <w:r>
              <w:rPr>
                <w:rFonts w:ascii="標楷體" w:hAnsi="標楷體"/>
                <w:bCs/>
              </w:rPr>
              <w:t>實習工作時段</w:t>
            </w:r>
          </w:p>
        </w:tc>
        <w:tc>
          <w:tcPr>
            <w:tcW w:w="246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</w:t>
            </w:r>
            <w:r>
              <w:rPr>
                <w:rFonts w:ascii="標楷體" w:hAnsi="標楷體"/>
              </w:rPr>
              <w:t>：</w:t>
            </w:r>
            <w:r>
              <w:rPr>
                <w:rFonts w:ascii="標楷體" w:hAnsi="標楷體"/>
              </w:rPr>
              <w:t>00~17</w:t>
            </w:r>
            <w:r>
              <w:rPr>
                <w:rFonts w:ascii="標楷體" w:hAnsi="標楷體"/>
              </w:rPr>
              <w:t>：</w:t>
            </w:r>
            <w:r>
              <w:rPr>
                <w:rFonts w:ascii="標楷體" w:hAnsi="標楷體"/>
              </w:rPr>
              <w:t>00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輪班</w:t>
            </w:r>
          </w:p>
        </w:tc>
        <w:tc>
          <w:tcPr>
            <w:tcW w:w="4321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r>
              <w:rPr>
                <w:rFonts w:ascii="標楷體" w:eastAsia="標楷體" w:hAnsi="標楷體"/>
              </w:rPr>
              <w:t>▓</w:t>
            </w:r>
            <w:r>
              <w:rPr>
                <w:rFonts w:ascii="標楷體" w:eastAsia="標楷體" w:hAnsi="標楷體"/>
              </w:rPr>
              <w:t>否　工作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時</w:t>
            </w:r>
          </w:p>
          <w:p w:rsidR="009E4CBB" w:rsidRDefault="00BD35C9">
            <w:pPr>
              <w:ind w:left="1414" w:hanging="14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　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休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</w:p>
        </w:tc>
        <w:tc>
          <w:tcPr>
            <w:tcW w:w="162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加班時間</w:t>
            </w:r>
          </w:p>
        </w:tc>
        <w:tc>
          <w:tcPr>
            <w:tcW w:w="2465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</w:pPr>
            <w:r>
              <w:rPr>
                <w:rFonts w:ascii="標楷體" w:hAnsi="標楷體"/>
              </w:rPr>
              <w:t>▓</w:t>
            </w:r>
            <w:r>
              <w:rPr>
                <w:rFonts w:ascii="標楷體" w:hAnsi="標楷體"/>
              </w:rPr>
              <w:t>否　每日</w:t>
            </w:r>
            <w:r>
              <w:rPr>
                <w:rFonts w:ascii="標楷體" w:hAnsi="標楷體"/>
                <w:u w:val="single"/>
              </w:rPr>
              <w:t xml:space="preserve">　</w:t>
            </w:r>
            <w:r>
              <w:rPr>
                <w:rFonts w:ascii="標楷體" w:hAnsi="標楷體"/>
                <w:u w:val="single"/>
              </w:rPr>
              <w:t xml:space="preserve">  </w:t>
            </w:r>
            <w:r>
              <w:rPr>
                <w:rFonts w:ascii="標楷體" w:hAnsi="標楷體"/>
                <w:u w:val="single"/>
              </w:rPr>
              <w:t xml:space="preserve">　</w:t>
            </w:r>
            <w:r>
              <w:rPr>
                <w:rFonts w:ascii="標楷體" w:hAnsi="標楷體"/>
              </w:rPr>
              <w:t>時</w:t>
            </w:r>
          </w:p>
          <w:p w:rsidR="009E4CBB" w:rsidRDefault="00BD35C9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　每週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54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ind w:left="1414" w:hanging="141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實習類別</w:t>
            </w:r>
          </w:p>
        </w:tc>
        <w:tc>
          <w:tcPr>
            <w:tcW w:w="8410" w:type="dxa"/>
            <w:gridSpan w:val="1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CBB" w:rsidRDefault="00BD35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學期中實習</w:t>
            </w:r>
            <w:r>
              <w:rPr>
                <w:rFonts w:ascii="標楷體" w:eastAsia="標楷體" w:hAnsi="標楷體"/>
              </w:rPr>
              <w:t>(18</w:t>
            </w:r>
            <w:r>
              <w:rPr>
                <w:rFonts w:ascii="標楷體" w:eastAsia="標楷體" w:hAnsi="標楷體"/>
              </w:rPr>
              <w:t>週共</w:t>
            </w:r>
            <w:r>
              <w:rPr>
                <w:rFonts w:ascii="標楷體" w:eastAsia="標楷體" w:hAnsi="標楷體"/>
              </w:rPr>
              <w:t>160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    ■</w:t>
            </w:r>
            <w:r>
              <w:rPr>
                <w:rFonts w:ascii="標楷體" w:eastAsia="標楷體" w:hAnsi="標楷體"/>
              </w:rPr>
              <w:t>全學期實習</w:t>
            </w:r>
            <w:r>
              <w:rPr>
                <w:rFonts w:ascii="標楷體" w:eastAsia="標楷體" w:hAnsi="標楷體"/>
              </w:rPr>
              <w:t>(18~20</w:t>
            </w:r>
            <w:r>
              <w:rPr>
                <w:rFonts w:ascii="標楷體" w:eastAsia="標楷體" w:hAnsi="標楷體"/>
              </w:rPr>
              <w:t>週共</w:t>
            </w:r>
            <w:r>
              <w:rPr>
                <w:rFonts w:ascii="標楷體" w:eastAsia="標楷體" w:hAnsi="標楷體"/>
              </w:rPr>
              <w:t>720~800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</w:t>
            </w:r>
          </w:p>
          <w:p w:rsidR="009E4CBB" w:rsidRDefault="00BD35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暑假實習</w:t>
            </w:r>
            <w:r>
              <w:rPr>
                <w:rFonts w:ascii="標楷體" w:eastAsia="標楷體" w:hAnsi="標楷體"/>
              </w:rPr>
              <w:t>(4</w:t>
            </w:r>
            <w:r>
              <w:rPr>
                <w:rFonts w:ascii="標楷體" w:eastAsia="標楷體" w:hAnsi="標楷體"/>
              </w:rPr>
              <w:t>週共</w:t>
            </w:r>
            <w:r>
              <w:rPr>
                <w:rFonts w:ascii="標楷體" w:eastAsia="標楷體" w:hAnsi="標楷體"/>
              </w:rPr>
              <w:t>160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    ■</w:t>
            </w:r>
            <w:r>
              <w:rPr>
                <w:rFonts w:ascii="標楷體" w:eastAsia="標楷體" w:hAnsi="標楷體"/>
              </w:rPr>
              <w:t>全學年實習</w:t>
            </w:r>
            <w:r>
              <w:rPr>
                <w:rFonts w:ascii="標楷體" w:eastAsia="標楷體" w:hAnsi="標楷體"/>
              </w:rPr>
              <w:t>(36~40</w:t>
            </w:r>
            <w:r>
              <w:rPr>
                <w:rFonts w:ascii="標楷體" w:eastAsia="標楷體" w:hAnsi="標楷體"/>
              </w:rPr>
              <w:t>週共</w:t>
            </w:r>
            <w:r>
              <w:rPr>
                <w:rFonts w:ascii="標楷體" w:eastAsia="標楷體" w:hAnsi="標楷體"/>
              </w:rPr>
              <w:t>1440~1600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</w:t>
            </w:r>
          </w:p>
          <w:p w:rsidR="009E4CBB" w:rsidRDefault="00BD35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暑假實習</w:t>
            </w:r>
            <w:r>
              <w:rPr>
                <w:rFonts w:ascii="標楷體" w:eastAsia="標楷體" w:hAnsi="標楷體"/>
              </w:rPr>
              <w:t>(8</w:t>
            </w:r>
            <w:r>
              <w:rPr>
                <w:rFonts w:ascii="標楷體" w:eastAsia="標楷體" w:hAnsi="標楷體"/>
              </w:rPr>
              <w:t>週共</w:t>
            </w:r>
            <w:r>
              <w:rPr>
                <w:rFonts w:ascii="標楷體" w:eastAsia="標楷體" w:hAnsi="標楷體"/>
              </w:rPr>
              <w:t>320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       □</w:t>
            </w:r>
            <w:r>
              <w:rPr>
                <w:rFonts w:ascii="標楷體" w:eastAsia="標楷體" w:hAnsi="標楷體"/>
              </w:rPr>
              <w:t>境外實習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實習系別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實習工作項目內容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名額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薪資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獎助學金</w:t>
            </w:r>
          </w:p>
        </w:tc>
        <w:tc>
          <w:tcPr>
            <w:tcW w:w="2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jc w:val="center"/>
            </w:pPr>
            <w:r>
              <w:rPr>
                <w:rFonts w:ascii="標楷體" w:hAnsi="標楷體"/>
                <w:kern w:val="0"/>
              </w:rPr>
              <w:t>需求條件或專長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備註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機電輔系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機具設備保養規劃並依排程進行保養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2.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機具設備故障排除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3.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機具設備維修零件管理</w:t>
            </w:r>
          </w:p>
          <w:p w:rsidR="009E4CBB" w:rsidRDefault="00BD35C9">
            <w:pPr>
              <w:pStyle w:val="aa"/>
              <w:ind w:left="0" w:firstLine="13"/>
            </w:pPr>
            <w:r>
              <w:rPr>
                <w:rFonts w:ascii="標楷體" w:hAnsi="標楷體"/>
                <w:color w:val="000000"/>
                <w:spacing w:val="15"/>
                <w:shd w:val="clear" w:color="auto" w:fill="FFFFFF"/>
              </w:rPr>
              <w:t>4</w:t>
            </w:r>
            <w:r>
              <w:rPr>
                <w:rFonts w:ascii="標楷體" w:hAnsi="標楷體"/>
                <w:color w:val="000000"/>
                <w:spacing w:val="15"/>
                <w:shd w:val="clear" w:color="auto" w:fill="FFFFFF"/>
              </w:rPr>
              <w:t>統整維修保養紀錄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■</w:t>
            </w:r>
            <w:r>
              <w:rPr>
                <w:rFonts w:ascii="標楷體" w:hAnsi="標楷體"/>
              </w:rPr>
              <w:t>有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時</w:t>
            </w:r>
          </w:p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無</w:t>
            </w:r>
            <w:r>
              <w:rPr>
                <w:rFonts w:ascii="標楷體" w:hAnsi="標楷體"/>
              </w:rPr>
              <w:t>23,100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月</w:t>
            </w:r>
          </w:p>
        </w:tc>
        <w:tc>
          <w:tcPr>
            <w:tcW w:w="2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widowControl/>
              <w:spacing w:after="105" w:line="240" w:lineRule="exact"/>
              <w:rPr>
                <w:rFonts w:ascii="標楷體" w:eastAsia="標楷體" w:hAnsi="標楷體"/>
                <w:color w:val="515151"/>
                <w:spacing w:val="15"/>
                <w:shd w:val="clear" w:color="auto" w:fill="FFFFFF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14" w:firstLine="0"/>
              <w:jc w:val="both"/>
              <w:rPr>
                <w:rFonts w:ascii="標楷體" w:hAnsi="標楷體"/>
              </w:rPr>
            </w:pP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電機系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稻米烘乾、礱穀、碾米機台操作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2.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確認加工作業流程品質符合規範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lastRenderedPageBreak/>
              <w:t>3.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加工作業流程異常排除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4.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優化作業流程，提高生產效率</w:t>
            </w:r>
          </w:p>
          <w:p w:rsidR="009E4CBB" w:rsidRDefault="009E4CBB">
            <w:pPr>
              <w:pStyle w:val="aa"/>
              <w:spacing w:line="240" w:lineRule="exact"/>
              <w:ind w:left="0" w:firstLine="0"/>
              <w:jc w:val="both"/>
              <w:rPr>
                <w:rFonts w:ascii="標楷體" w:hAnsi="標楷體"/>
                <w:color w:val="000000"/>
                <w:spacing w:val="15"/>
                <w:shd w:val="clear" w:color="auto" w:fill="FFFFFF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2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■</w:t>
            </w:r>
            <w:r>
              <w:rPr>
                <w:rFonts w:ascii="標楷體" w:hAnsi="標楷體"/>
              </w:rPr>
              <w:t>有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時</w:t>
            </w:r>
          </w:p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無</w:t>
            </w:r>
            <w:r>
              <w:rPr>
                <w:rFonts w:ascii="標楷體" w:hAnsi="標楷體"/>
              </w:rPr>
              <w:t>23,100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月</w:t>
            </w:r>
          </w:p>
        </w:tc>
        <w:tc>
          <w:tcPr>
            <w:tcW w:w="2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生科系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製造過程中之製程巡檢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2.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原物料、半成品，成品、包裝、出廠之品質檢驗以及判定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3.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製程管制，掌握品質變異狀況，解決問題，負責產品品質水準之穩定</w:t>
            </w:r>
          </w:p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4.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不合格品原因之追查、分析、報告以及處理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■</w:t>
            </w:r>
            <w:r>
              <w:rPr>
                <w:rFonts w:ascii="標楷體" w:hAnsi="標楷體"/>
              </w:rPr>
              <w:t>有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時</w:t>
            </w:r>
          </w:p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無</w:t>
            </w:r>
            <w:r>
              <w:rPr>
                <w:rFonts w:ascii="標楷體" w:hAnsi="標楷體"/>
              </w:rPr>
              <w:t>23,100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月</w:t>
            </w:r>
          </w:p>
        </w:tc>
        <w:tc>
          <w:tcPr>
            <w:tcW w:w="2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財金系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widowControl/>
              <w:spacing w:after="105" w:line="240" w:lineRule="exact"/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會計傳票、過帳、資料核對、憑證整理等工作。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br/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2.</w:t>
            </w:r>
            <w:r>
              <w:rPr>
                <w:rFonts w:ascii="標楷體" w:eastAsia="標楷體" w:hAnsi="標楷體"/>
                <w:color w:val="000000"/>
                <w:spacing w:val="15"/>
                <w:shd w:val="clear" w:color="auto" w:fill="FFFFFF"/>
              </w:rPr>
              <w:t>主管交辦事宜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■</w:t>
            </w:r>
            <w:r>
              <w:rPr>
                <w:rFonts w:ascii="標楷體" w:hAnsi="標楷體"/>
              </w:rPr>
              <w:t>有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時</w:t>
            </w:r>
          </w:p>
          <w:p w:rsidR="009E4CBB" w:rsidRDefault="00BD35C9">
            <w:pPr>
              <w:pStyle w:val="aa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無</w:t>
            </w:r>
            <w:r>
              <w:rPr>
                <w:rFonts w:ascii="標楷體" w:hAnsi="標楷體"/>
              </w:rPr>
              <w:t>23,100</w:t>
            </w:r>
            <w:r>
              <w:rPr>
                <w:rFonts w:ascii="標楷體" w:hAnsi="標楷體"/>
              </w:rPr>
              <w:t>元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月</w:t>
            </w:r>
          </w:p>
        </w:tc>
        <w:tc>
          <w:tcPr>
            <w:tcW w:w="2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both"/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丙級會計事務技術士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54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公司福利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伙食</w:t>
            </w:r>
          </w:p>
        </w:tc>
        <w:tc>
          <w:tcPr>
            <w:tcW w:w="126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宿舍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健保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意外險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勞退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其他</w:t>
            </w:r>
          </w:p>
        </w:tc>
      </w:tr>
      <w:tr w:rsidR="009E4CB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54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9E4CBB">
            <w:pPr>
              <w:pStyle w:val="aa"/>
              <w:ind w:left="1312" w:hanging="1115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免費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中餐免費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提供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</w:p>
          <w:p w:rsidR="009E4CBB" w:rsidRDefault="00BD35C9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■</w:t>
            </w:r>
            <w:r>
              <w:rPr>
                <w:rFonts w:ascii="標楷體" w:hAnsi="標楷體"/>
                <w:sz w:val="22"/>
                <w:szCs w:val="22"/>
              </w:rPr>
              <w:t>有</w:t>
            </w:r>
          </w:p>
          <w:p w:rsidR="009E4CBB" w:rsidRDefault="00BD35C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享員工</w:t>
            </w:r>
          </w:p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聚餐、</w:t>
            </w:r>
          </w:p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旅遊</w:t>
            </w:r>
          </w:p>
          <w:p w:rsidR="009E4CBB" w:rsidRDefault="00BD35C9">
            <w:pPr>
              <w:pStyle w:val="aa"/>
              <w:ind w:left="1241" w:hanging="1227"/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活動</w:t>
            </w:r>
          </w:p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依學習</w:t>
            </w:r>
          </w:p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表現、</w:t>
            </w:r>
          </w:p>
          <w:p w:rsidR="009E4CBB" w:rsidRDefault="00BD35C9">
            <w:pPr>
              <w:pStyle w:val="aa"/>
              <w:ind w:left="1241" w:hanging="1227"/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狀況頒</w:t>
            </w:r>
          </w:p>
          <w:p w:rsidR="009E4CBB" w:rsidRDefault="00BD35C9">
            <w:pPr>
              <w:pStyle w:val="aa"/>
              <w:ind w:left="1241" w:hanging="1227"/>
            </w:pPr>
            <w:r>
              <w:rPr>
                <w:rFonts w:ascii="Arial" w:hAnsi="Arial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發獎學金</w:t>
            </w:r>
          </w:p>
        </w:tc>
      </w:tr>
    </w:tbl>
    <w:p w:rsidR="009E4CBB" w:rsidRDefault="009E4CBB">
      <w:pPr>
        <w:snapToGrid w:val="0"/>
        <w:spacing w:line="360" w:lineRule="auto"/>
      </w:pPr>
    </w:p>
    <w:sectPr w:rsidR="009E4CBB">
      <w:footerReference w:type="default" r:id="rId6"/>
      <w:pgSz w:w="11906" w:h="16838"/>
      <w:pgMar w:top="851" w:right="1418" w:bottom="851" w:left="1418" w:header="720" w:footer="992" w:gutter="0"/>
      <w:cols w:space="72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C9" w:rsidRDefault="00BD35C9">
      <w:r>
        <w:separator/>
      </w:r>
    </w:p>
  </w:endnote>
  <w:endnote w:type="continuationSeparator" w:id="0">
    <w:p w:rsidR="00BD35C9" w:rsidRDefault="00B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B5" w:rsidRDefault="00BD35C9">
    <w:pPr>
      <w:pStyle w:val="a4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56953">
      <w:rPr>
        <w:noProof/>
        <w:lang w:val="zh-TW"/>
      </w:rPr>
      <w:t>2</w:t>
    </w:r>
    <w:r>
      <w:rPr>
        <w:lang w:val="zh-TW"/>
      </w:rPr>
      <w:fldChar w:fldCharType="end"/>
    </w:r>
  </w:p>
  <w:p w:rsidR="00A707B5" w:rsidRDefault="00BD35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C9" w:rsidRDefault="00BD35C9">
      <w:r>
        <w:rPr>
          <w:color w:val="000000"/>
        </w:rPr>
        <w:separator/>
      </w:r>
    </w:p>
  </w:footnote>
  <w:footnote w:type="continuationSeparator" w:id="0">
    <w:p w:rsidR="00BD35C9" w:rsidRDefault="00BD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CBB"/>
    <w:rsid w:val="009E4CBB"/>
    <w:rsid w:val="00BD35C9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69A28-0F03-4AAA-B61D-1F14A47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character" w:customStyle="1" w:styleId="a7">
    <w:name w:val="純文字 字元"/>
    <w:rPr>
      <w:rFonts w:ascii="細明體" w:eastAsia="細明體" w:hAnsi="細明體"/>
      <w:kern w:val="3"/>
      <w:sz w:val="24"/>
    </w:rPr>
  </w:style>
  <w:style w:type="paragraph" w:customStyle="1" w:styleId="a8">
    <w:name w:val="一內文"/>
    <w:basedOn w:val="a"/>
    <w:pPr>
      <w:spacing w:line="400" w:lineRule="exact"/>
      <w:ind w:left="840"/>
      <w:jc w:val="both"/>
    </w:pPr>
    <w:rPr>
      <w:rFonts w:eastAsia="標楷體" w:cs="標楷體"/>
      <w:bCs/>
      <w:color w:val="000000"/>
      <w:sz w:val="28"/>
      <w:szCs w:val="28"/>
    </w:rPr>
  </w:style>
  <w:style w:type="character" w:customStyle="1" w:styleId="a9">
    <w:name w:val="一內文 字元"/>
    <w:rPr>
      <w:rFonts w:eastAsia="標楷體" w:cs="標楷體"/>
      <w:bCs/>
      <w:color w:val="000000"/>
      <w:kern w:val="3"/>
      <w:sz w:val="28"/>
      <w:szCs w:val="28"/>
    </w:rPr>
  </w:style>
  <w:style w:type="paragraph" w:styleId="aa">
    <w:name w:val="Body Text Indent"/>
    <w:basedOn w:val="a"/>
    <w:pPr>
      <w:ind w:left="1231" w:hanging="1217"/>
    </w:pPr>
    <w:rPr>
      <w:rFonts w:eastAsia="標楷體"/>
    </w:rPr>
  </w:style>
  <w:style w:type="character" w:customStyle="1" w:styleId="ab">
    <w:name w:val="本文縮排 字元"/>
    <w:rPr>
      <w:rFonts w:eastAsia="標楷體"/>
      <w:kern w:val="3"/>
      <w:sz w:val="24"/>
      <w:szCs w:val="24"/>
    </w:rPr>
  </w:style>
  <w:style w:type="character" w:customStyle="1" w:styleId="ac">
    <w:name w:val="頁尾 字元"/>
    <w:rPr>
      <w:kern w:val="3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user</cp:lastModifiedBy>
  <cp:revision>2</cp:revision>
  <cp:lastPrinted>2019-04-30T00:51:00Z</cp:lastPrinted>
  <dcterms:created xsi:type="dcterms:W3CDTF">2019-04-30T04:09:00Z</dcterms:created>
  <dcterms:modified xsi:type="dcterms:W3CDTF">2019-04-30T04:09:00Z</dcterms:modified>
</cp:coreProperties>
</file>