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5F" w:rsidRDefault="008A3223">
      <w:pPr>
        <w:pStyle w:val="Standard"/>
        <w:spacing w:after="240"/>
        <w:ind w:left="-240" w:right="-240"/>
        <w:jc w:val="center"/>
      </w:pPr>
      <w:bookmarkStart w:id="0" w:name="_GoBack"/>
      <w:bookmarkEnd w:id="0"/>
      <w:r>
        <w:rPr>
          <w:rFonts w:ascii="Times New Roman" w:eastAsia="標楷體" w:hAnsi="Times New Roman"/>
          <w:b/>
          <w:sz w:val="30"/>
          <w:szCs w:val="30"/>
        </w:rPr>
        <w:t>農業試驗所</w:t>
      </w:r>
      <w:r>
        <w:rPr>
          <w:rFonts w:ascii="Times New Roman" w:eastAsia="標楷體" w:hAnsi="Times New Roman"/>
          <w:b/>
          <w:sz w:val="30"/>
          <w:szCs w:val="30"/>
        </w:rPr>
        <w:t>113</w:t>
      </w:r>
      <w:r>
        <w:rPr>
          <w:rFonts w:ascii="Times New Roman" w:eastAsia="標楷體" w:hAnsi="Times New Roman"/>
          <w:b/>
          <w:sz w:val="30"/>
          <w:szCs w:val="30"/>
        </w:rPr>
        <w:t>年可提供大學院校農業相關學系學生暑期實習名額調查表</w:t>
      </w:r>
    </w:p>
    <w:p w:rsidR="005F065F" w:rsidRDefault="008A3223">
      <w:pPr>
        <w:pStyle w:val="Standard"/>
        <w:spacing w:after="120" w:line="240" w:lineRule="exact"/>
        <w:ind w:left="260" w:hanging="260"/>
        <w:jc w:val="both"/>
      </w:pPr>
      <w:r>
        <w:rPr>
          <w:rFonts w:ascii="Times New Roman" w:eastAsia="標楷體" w:hAnsi="Times New Roman"/>
          <w:sz w:val="26"/>
          <w:szCs w:val="26"/>
        </w:rPr>
        <w:t>學校：</w:t>
      </w:r>
    </w:p>
    <w:p w:rsidR="005F065F" w:rsidRDefault="008A3223">
      <w:pPr>
        <w:pStyle w:val="Standard"/>
        <w:spacing w:after="120" w:line="240" w:lineRule="exact"/>
        <w:ind w:left="260" w:hanging="260"/>
        <w:jc w:val="both"/>
      </w:pPr>
      <w:r>
        <w:rPr>
          <w:rFonts w:ascii="Times New Roman" w:eastAsia="標楷體" w:hAnsi="Times New Roman"/>
          <w:sz w:val="26"/>
          <w:szCs w:val="26"/>
        </w:rPr>
        <w:t>聯絡人：</w:t>
      </w:r>
      <w:r>
        <w:rPr>
          <w:rFonts w:ascii="Times New Roman" w:eastAsia="標楷體" w:hAnsi="Times New Roman"/>
          <w:sz w:val="26"/>
          <w:szCs w:val="26"/>
        </w:rPr>
        <w:t xml:space="preserve">              </w:t>
      </w:r>
      <w:r>
        <w:rPr>
          <w:rFonts w:ascii="標楷體" w:eastAsia="標楷體" w:hAnsi="標楷體"/>
          <w:sz w:val="26"/>
          <w:szCs w:val="26"/>
        </w:rPr>
        <w:t>/</w:t>
      </w:r>
      <w:r>
        <w:rPr>
          <w:rFonts w:ascii="Times New Roman" w:eastAsia="標楷體" w:hAnsi="Times New Roman"/>
          <w:sz w:val="26"/>
          <w:szCs w:val="26"/>
        </w:rPr>
        <w:t>電話：</w:t>
      </w:r>
      <w:r>
        <w:rPr>
          <w:rFonts w:ascii="Times New Roman" w:eastAsia="標楷體" w:hAnsi="Times New Roman"/>
          <w:sz w:val="26"/>
          <w:szCs w:val="26"/>
        </w:rPr>
        <w:t xml:space="preserve">               </w:t>
      </w:r>
      <w:r>
        <w:rPr>
          <w:rFonts w:ascii="標楷體" w:eastAsia="標楷體" w:hAnsi="標楷體"/>
          <w:sz w:val="26"/>
          <w:szCs w:val="26"/>
        </w:rPr>
        <w:t>/</w:t>
      </w:r>
      <w:r>
        <w:rPr>
          <w:rFonts w:ascii="Times New Roman" w:eastAsia="標楷體" w:hAnsi="Times New Roman"/>
          <w:sz w:val="26"/>
          <w:szCs w:val="26"/>
        </w:rPr>
        <w:t>E-mail</w:t>
      </w:r>
      <w:r>
        <w:rPr>
          <w:rFonts w:ascii="Times New Roman" w:eastAsia="標楷體" w:hAnsi="Times New Roman"/>
          <w:sz w:val="26"/>
          <w:szCs w:val="26"/>
        </w:rPr>
        <w:t>：</w:t>
      </w:r>
    </w:p>
    <w:tbl>
      <w:tblPr>
        <w:tblW w:w="10685" w:type="dxa"/>
        <w:jc w:val="center"/>
        <w:tblLayout w:type="fixed"/>
        <w:tblCellMar>
          <w:left w:w="10" w:type="dxa"/>
          <w:right w:w="10" w:type="dxa"/>
        </w:tblCellMar>
        <w:tblLook w:val="0000" w:firstRow="0" w:lastRow="0" w:firstColumn="0" w:lastColumn="0" w:noHBand="0" w:noVBand="0"/>
      </w:tblPr>
      <w:tblGrid>
        <w:gridCol w:w="810"/>
        <w:gridCol w:w="1728"/>
        <w:gridCol w:w="1581"/>
        <w:gridCol w:w="1346"/>
        <w:gridCol w:w="936"/>
        <w:gridCol w:w="1122"/>
        <w:gridCol w:w="1687"/>
        <w:gridCol w:w="1475"/>
      </w:tblGrid>
      <w:tr w:rsidR="005F065F">
        <w:tblPrEx>
          <w:tblCellMar>
            <w:top w:w="0" w:type="dxa"/>
            <w:bottom w:w="0" w:type="dxa"/>
          </w:tblCellMar>
        </w:tblPrEx>
        <w:trPr>
          <w:trHeight w:val="881"/>
          <w:tblHeader/>
          <w:jc w:val="center"/>
        </w:trPr>
        <w:tc>
          <w:tcPr>
            <w:tcW w:w="809" w:type="dxa"/>
            <w:tcBorders>
              <w:top w:val="doub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360" w:lineRule="exact"/>
              <w:ind w:left="24" w:right="24"/>
              <w:jc w:val="center"/>
            </w:pPr>
            <w:r>
              <w:rPr>
                <w:rFonts w:ascii="Times New Roman" w:eastAsia="標楷體" w:hAnsi="Times New Roman"/>
                <w:szCs w:val="24"/>
              </w:rPr>
              <w:t>類別</w:t>
            </w:r>
          </w:p>
        </w:tc>
        <w:tc>
          <w:tcPr>
            <w:tcW w:w="1727" w:type="dxa"/>
            <w:tcBorders>
              <w:top w:val="doub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360" w:lineRule="exact"/>
              <w:jc w:val="center"/>
            </w:pPr>
            <w:r>
              <w:rPr>
                <w:rFonts w:ascii="Times New Roman" w:eastAsia="標楷體" w:hAnsi="Times New Roman"/>
                <w:szCs w:val="24"/>
              </w:rPr>
              <w:t>實習項目</w:t>
            </w:r>
          </w:p>
          <w:p w:rsidR="005F065F" w:rsidRDefault="008A3223">
            <w:pPr>
              <w:pStyle w:val="Standard"/>
              <w:spacing w:line="360" w:lineRule="exact"/>
              <w:jc w:val="center"/>
            </w:pPr>
            <w:r>
              <w:rPr>
                <w:rFonts w:ascii="Times New Roman" w:eastAsia="標楷體" w:hAnsi="Times New Roman"/>
                <w:szCs w:val="24"/>
              </w:rPr>
              <w:t>及指導人</w:t>
            </w:r>
          </w:p>
        </w:tc>
        <w:tc>
          <w:tcPr>
            <w:tcW w:w="1581" w:type="dxa"/>
            <w:tcBorders>
              <w:top w:val="doub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360" w:lineRule="exact"/>
              <w:jc w:val="center"/>
            </w:pPr>
            <w:r>
              <w:rPr>
                <w:rFonts w:ascii="Times New Roman" w:eastAsia="標楷體" w:hAnsi="Times New Roman"/>
                <w:szCs w:val="24"/>
              </w:rPr>
              <w:t>實習地點</w:t>
            </w:r>
          </w:p>
        </w:tc>
        <w:tc>
          <w:tcPr>
            <w:tcW w:w="1346" w:type="dxa"/>
            <w:tcBorders>
              <w:top w:val="doub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360" w:lineRule="exact"/>
              <w:jc w:val="center"/>
            </w:pPr>
            <w:r>
              <w:rPr>
                <w:rFonts w:ascii="Times New Roman" w:eastAsia="標楷體" w:hAnsi="Times New Roman"/>
                <w:szCs w:val="24"/>
              </w:rPr>
              <w:t>實習期間</w:t>
            </w:r>
          </w:p>
        </w:tc>
        <w:tc>
          <w:tcPr>
            <w:tcW w:w="936" w:type="dxa"/>
            <w:tcBorders>
              <w:top w:val="doub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360" w:lineRule="exact"/>
              <w:jc w:val="center"/>
            </w:pPr>
            <w:r>
              <w:rPr>
                <w:rFonts w:ascii="Times New Roman" w:eastAsia="標楷體" w:hAnsi="Times New Roman"/>
                <w:szCs w:val="24"/>
              </w:rPr>
              <w:t>本所可提供總名額</w:t>
            </w:r>
          </w:p>
        </w:tc>
        <w:tc>
          <w:tcPr>
            <w:tcW w:w="1122" w:type="dxa"/>
            <w:tcBorders>
              <w:top w:val="doub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8A3223">
            <w:pPr>
              <w:pStyle w:val="Standard"/>
              <w:spacing w:line="360" w:lineRule="exact"/>
              <w:jc w:val="center"/>
            </w:pPr>
            <w:r>
              <w:rPr>
                <w:rFonts w:ascii="Times New Roman" w:eastAsia="標楷體" w:hAnsi="Times New Roman"/>
                <w:b/>
                <w:szCs w:val="24"/>
              </w:rPr>
              <w:t>各校需求人數</w:t>
            </w:r>
          </w:p>
        </w:tc>
        <w:tc>
          <w:tcPr>
            <w:tcW w:w="1687" w:type="dxa"/>
            <w:tcBorders>
              <w:top w:val="doub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8A3223">
            <w:pPr>
              <w:pStyle w:val="Standard"/>
              <w:spacing w:line="360" w:lineRule="exact"/>
              <w:jc w:val="center"/>
            </w:pPr>
            <w:r>
              <w:rPr>
                <w:rFonts w:ascii="Times New Roman" w:eastAsia="標楷體" w:hAnsi="Times New Roman"/>
                <w:b/>
                <w:szCs w:val="24"/>
              </w:rPr>
              <w:t>需求學生系所</w:t>
            </w:r>
            <w:r>
              <w:rPr>
                <w:rFonts w:ascii="Times New Roman" w:eastAsia="標楷體" w:hAnsi="Times New Roman"/>
                <w:b/>
                <w:szCs w:val="24"/>
              </w:rPr>
              <w:t xml:space="preserve"> (</w:t>
            </w:r>
            <w:r>
              <w:rPr>
                <w:rFonts w:ascii="Times New Roman" w:eastAsia="標楷體" w:hAnsi="Times New Roman"/>
                <w:b/>
                <w:szCs w:val="24"/>
              </w:rPr>
              <w:t>年級</w:t>
            </w:r>
            <w:r>
              <w:rPr>
                <w:rFonts w:ascii="Times New Roman" w:eastAsia="標楷體" w:hAnsi="Times New Roman"/>
                <w:b/>
                <w:szCs w:val="24"/>
              </w:rPr>
              <w:t>) /</w:t>
            </w:r>
            <w:r>
              <w:rPr>
                <w:rFonts w:ascii="Times New Roman" w:eastAsia="標楷體" w:hAnsi="Times New Roman"/>
                <w:b/>
                <w:szCs w:val="24"/>
              </w:rPr>
              <w:t>姓名</w:t>
            </w:r>
          </w:p>
        </w:tc>
        <w:tc>
          <w:tcPr>
            <w:tcW w:w="1475" w:type="dxa"/>
            <w:tcBorders>
              <w:top w:val="doub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rsidR="005F065F" w:rsidRDefault="008A3223">
            <w:pPr>
              <w:pStyle w:val="Standard"/>
              <w:spacing w:line="360" w:lineRule="exact"/>
              <w:jc w:val="center"/>
            </w:pPr>
            <w:r>
              <w:rPr>
                <w:rFonts w:ascii="Times New Roman" w:eastAsia="標楷體" w:hAnsi="Times New Roman"/>
                <w:szCs w:val="24"/>
              </w:rPr>
              <w:t>備註</w:t>
            </w:r>
          </w:p>
        </w:tc>
      </w:tr>
      <w:tr w:rsidR="005F065F">
        <w:tblPrEx>
          <w:tblCellMar>
            <w:top w:w="0" w:type="dxa"/>
            <w:bottom w:w="0" w:type="dxa"/>
          </w:tblCellMar>
        </w:tblPrEx>
        <w:trPr>
          <w:jc w:val="center"/>
        </w:trPr>
        <w:tc>
          <w:tcPr>
            <w:tcW w:w="809" w:type="dxa"/>
            <w:tcBorders>
              <w:top w:val="single" w:sz="4" w:space="0" w:color="00000A"/>
              <w:left w:val="doub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8A3223">
            <w:pPr>
              <w:pStyle w:val="Standard"/>
              <w:spacing w:line="400" w:lineRule="exact"/>
              <w:ind w:left="24" w:right="24"/>
              <w:jc w:val="center"/>
            </w:pPr>
            <w:r>
              <w:rPr>
                <w:rFonts w:ascii="Times New Roman" w:eastAsia="標楷體" w:hAnsi="Times New Roman"/>
                <w:sz w:val="23"/>
                <w:szCs w:val="23"/>
              </w:rPr>
              <w:t>範例</w:t>
            </w:r>
          </w:p>
        </w:tc>
        <w:tc>
          <w:tcPr>
            <w:tcW w:w="1727"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8A3223">
            <w:pPr>
              <w:pStyle w:val="Standard"/>
              <w:spacing w:line="400" w:lineRule="exact"/>
              <w:jc w:val="both"/>
            </w:pPr>
            <w:r>
              <w:rPr>
                <w:rFonts w:ascii="Times New Roman" w:eastAsia="標楷體" w:hAnsi="Times New Roman"/>
                <w:sz w:val="23"/>
                <w:szCs w:val="23"/>
              </w:rPr>
              <w:t>溫室栽培實作實習</w:t>
            </w:r>
            <w:r>
              <w:rPr>
                <w:rFonts w:ascii="Times New Roman" w:eastAsia="標楷體" w:hAnsi="Times New Roman"/>
                <w:sz w:val="23"/>
                <w:szCs w:val="23"/>
              </w:rPr>
              <w:t>/</w:t>
            </w:r>
            <w:r>
              <w:rPr>
                <w:rFonts w:ascii="Times New Roman" w:eastAsia="標楷體" w:hAnsi="Times New Roman"/>
                <w:sz w:val="23"/>
                <w:szCs w:val="23"/>
              </w:rPr>
              <w:t>蔡璿如</w:t>
            </w:r>
          </w:p>
        </w:tc>
        <w:tc>
          <w:tcPr>
            <w:tcW w:w="1581"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轉譯中心</w:t>
            </w:r>
            <w:r>
              <w:rPr>
                <w:rFonts w:ascii="Times New Roman" w:eastAsia="標楷體" w:hAnsi="Times New Roman"/>
                <w:sz w:val="23"/>
                <w:szCs w:val="23"/>
              </w:rPr>
              <w:t>-</w:t>
            </w:r>
            <w:r>
              <w:rPr>
                <w:rFonts w:ascii="Times New Roman" w:eastAsia="標楷體" w:hAnsi="Times New Roman"/>
                <w:sz w:val="23"/>
                <w:szCs w:val="23"/>
              </w:rPr>
              <w:t>試驗農場</w:t>
            </w:r>
          </w:p>
        </w:tc>
        <w:tc>
          <w:tcPr>
            <w:tcW w:w="1346"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7.1-8.30</w:t>
            </w:r>
          </w:p>
          <w:p w:rsidR="005F065F" w:rsidRDefault="008A3223">
            <w:pPr>
              <w:pStyle w:val="Standard"/>
              <w:spacing w:line="400" w:lineRule="exact"/>
              <w:jc w:val="center"/>
            </w:pPr>
            <w:r>
              <w:rPr>
                <w:rFonts w:ascii="Times New Roman" w:eastAsia="標楷體" w:hAnsi="Times New Roman"/>
                <w:sz w:val="23"/>
                <w:szCs w:val="23"/>
              </w:rPr>
              <w:t>（</w:t>
            </w:r>
            <w:r>
              <w:rPr>
                <w:rFonts w:ascii="Times New Roman" w:eastAsia="標楷體" w:hAnsi="Times New Roman"/>
                <w:sz w:val="23"/>
                <w:szCs w:val="23"/>
              </w:rPr>
              <w:t>2</w:t>
            </w:r>
            <w:r>
              <w:rPr>
                <w:rFonts w:ascii="Times New Roman" w:eastAsia="標楷體" w:hAnsi="Times New Roman"/>
                <w:sz w:val="23"/>
                <w:szCs w:val="23"/>
              </w:rPr>
              <w:t>個月）</w:t>
            </w:r>
          </w:p>
        </w:tc>
        <w:tc>
          <w:tcPr>
            <w:tcW w:w="936"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12</w:t>
            </w:r>
          </w:p>
        </w:tc>
        <w:tc>
          <w:tcPr>
            <w:tcW w:w="1122"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2</w:t>
            </w:r>
          </w:p>
        </w:tc>
        <w:tc>
          <w:tcPr>
            <w:tcW w:w="1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8A3223">
            <w:pPr>
              <w:pStyle w:val="a8"/>
              <w:numPr>
                <w:ilvl w:val="0"/>
                <w:numId w:val="25"/>
              </w:numPr>
              <w:spacing w:line="400" w:lineRule="exact"/>
              <w:ind w:left="142" w:hanging="142"/>
            </w:pPr>
            <w:r>
              <w:rPr>
                <w:rFonts w:ascii="Times New Roman" w:eastAsia="標楷體" w:hAnsi="Times New Roman"/>
                <w:sz w:val="23"/>
                <w:szCs w:val="23"/>
              </w:rPr>
              <w:t>OO</w:t>
            </w:r>
            <w:r>
              <w:rPr>
                <w:rFonts w:ascii="Times New Roman" w:eastAsia="標楷體" w:hAnsi="Times New Roman"/>
                <w:sz w:val="23"/>
                <w:szCs w:val="23"/>
              </w:rPr>
              <w:t>系</w:t>
            </w:r>
            <w:r>
              <w:rPr>
                <w:rFonts w:ascii="Times New Roman" w:eastAsia="標楷體" w:hAnsi="Times New Roman"/>
                <w:sz w:val="23"/>
                <w:szCs w:val="23"/>
              </w:rPr>
              <w:t>(</w:t>
            </w:r>
            <w:r>
              <w:rPr>
                <w:rFonts w:ascii="Times New Roman" w:eastAsia="標楷體" w:hAnsi="Times New Roman"/>
                <w:sz w:val="23"/>
                <w:szCs w:val="23"/>
              </w:rPr>
              <w:t>大二</w:t>
            </w:r>
            <w:r>
              <w:rPr>
                <w:rFonts w:ascii="Times New Roman" w:eastAsia="標楷體" w:hAnsi="Times New Roman"/>
                <w:sz w:val="23"/>
                <w:szCs w:val="23"/>
              </w:rPr>
              <w:t>) / OOO</w:t>
            </w:r>
          </w:p>
          <w:p w:rsidR="005F065F" w:rsidRDefault="008A3223">
            <w:pPr>
              <w:pStyle w:val="a8"/>
              <w:numPr>
                <w:ilvl w:val="0"/>
                <w:numId w:val="22"/>
              </w:numPr>
              <w:spacing w:line="400" w:lineRule="exact"/>
              <w:ind w:left="142" w:hanging="142"/>
            </w:pPr>
            <w:r>
              <w:rPr>
                <w:rFonts w:ascii="Times New Roman" w:eastAsia="標楷體" w:hAnsi="Times New Roman"/>
                <w:sz w:val="23"/>
                <w:szCs w:val="23"/>
              </w:rPr>
              <w:t>OO</w:t>
            </w:r>
            <w:r>
              <w:rPr>
                <w:rFonts w:ascii="Times New Roman" w:eastAsia="標楷體" w:hAnsi="Times New Roman"/>
                <w:sz w:val="23"/>
                <w:szCs w:val="23"/>
              </w:rPr>
              <w:t>系</w:t>
            </w:r>
            <w:r>
              <w:rPr>
                <w:rFonts w:ascii="Times New Roman" w:eastAsia="標楷體" w:hAnsi="Times New Roman"/>
                <w:sz w:val="23"/>
                <w:szCs w:val="23"/>
              </w:rPr>
              <w:t>(</w:t>
            </w:r>
            <w:r>
              <w:rPr>
                <w:rFonts w:ascii="Times New Roman" w:eastAsia="標楷體" w:hAnsi="Times New Roman"/>
                <w:sz w:val="23"/>
                <w:szCs w:val="23"/>
              </w:rPr>
              <w:t>大二</w:t>
            </w:r>
            <w:r>
              <w:rPr>
                <w:rFonts w:ascii="Times New Roman" w:eastAsia="標楷體" w:hAnsi="Times New Roman"/>
                <w:sz w:val="23"/>
                <w:szCs w:val="23"/>
              </w:rPr>
              <w:t>) / OOO</w:t>
            </w:r>
          </w:p>
        </w:tc>
        <w:tc>
          <w:tcPr>
            <w:tcW w:w="1475" w:type="dxa"/>
            <w:tcBorders>
              <w:top w:val="single" w:sz="4" w:space="0" w:color="00000A"/>
              <w:left w:val="single" w:sz="4" w:space="0" w:color="00000A"/>
              <w:bottom w:val="single" w:sz="4" w:space="0" w:color="00000A"/>
              <w:right w:val="doub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both"/>
              <w:rPr>
                <w:rFonts w:ascii="Times New Roman" w:eastAsia="標楷體" w:hAnsi="Times New Roman"/>
                <w:sz w:val="23"/>
                <w:szCs w:val="23"/>
              </w:rPr>
            </w:pPr>
          </w:p>
        </w:tc>
      </w:tr>
      <w:tr w:rsidR="005F065F">
        <w:tblPrEx>
          <w:tblCellMar>
            <w:top w:w="0" w:type="dxa"/>
            <w:bottom w:w="0" w:type="dxa"/>
          </w:tblCellMar>
        </w:tblPrEx>
        <w:trPr>
          <w:trHeight w:val="740"/>
          <w:jc w:val="center"/>
        </w:trPr>
        <w:tc>
          <w:tcPr>
            <w:tcW w:w="809" w:type="dxa"/>
            <w:vMerge w:val="restart"/>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ind w:left="24" w:right="24"/>
              <w:jc w:val="center"/>
            </w:pPr>
            <w:r>
              <w:rPr>
                <w:rFonts w:ascii="Times New Roman" w:eastAsia="標楷體" w:hAnsi="Times New Roman"/>
                <w:szCs w:val="24"/>
              </w:rPr>
              <w:t>農園藝作物栽培</w:t>
            </w:r>
          </w:p>
        </w:tc>
        <w:tc>
          <w:tcPr>
            <w:tcW w:w="172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both"/>
            </w:pPr>
            <w:r>
              <w:rPr>
                <w:rFonts w:ascii="Times New Roman" w:eastAsia="標楷體" w:hAnsi="Times New Roman"/>
                <w:szCs w:val="24"/>
              </w:rPr>
              <w:t>果樹研究</w:t>
            </w:r>
            <w:r>
              <w:rPr>
                <w:rFonts w:ascii="Times New Roman" w:eastAsia="標楷體" w:hAnsi="Times New Roman"/>
                <w:szCs w:val="24"/>
              </w:rPr>
              <w:t>/</w:t>
            </w:r>
            <w:r>
              <w:rPr>
                <w:rFonts w:ascii="Times New Roman" w:eastAsia="標楷體" w:hAnsi="Times New Roman"/>
                <w:szCs w:val="24"/>
              </w:rPr>
              <w:t>王維晨</w:t>
            </w:r>
          </w:p>
        </w:tc>
        <w:tc>
          <w:tcPr>
            <w:tcW w:w="1581"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Cs w:val="24"/>
              </w:rPr>
              <w:t>作物組</w:t>
            </w:r>
            <w:r>
              <w:rPr>
                <w:rFonts w:ascii="Times New Roman" w:eastAsia="標楷體" w:hAnsi="Times New Roman"/>
                <w:szCs w:val="24"/>
              </w:rPr>
              <w:t>-</w:t>
            </w:r>
            <w:r>
              <w:rPr>
                <w:rFonts w:ascii="Times New Roman" w:eastAsia="標楷體" w:hAnsi="Times New Roman"/>
                <w:szCs w:val="24"/>
              </w:rPr>
              <w:t>園藝研究室</w:t>
            </w:r>
          </w:p>
        </w:tc>
        <w:tc>
          <w:tcPr>
            <w:tcW w:w="134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7.1-8.30</w:t>
            </w:r>
          </w:p>
          <w:p w:rsidR="005F065F" w:rsidRDefault="008A3223">
            <w:pPr>
              <w:pStyle w:val="Standard"/>
              <w:spacing w:line="400" w:lineRule="exact"/>
              <w:jc w:val="center"/>
            </w:pPr>
            <w:r>
              <w:rPr>
                <w:rFonts w:ascii="Times New Roman" w:eastAsia="標楷體" w:hAnsi="Times New Roman"/>
                <w:sz w:val="23"/>
                <w:szCs w:val="23"/>
              </w:rPr>
              <w:t>（</w:t>
            </w:r>
            <w:r>
              <w:rPr>
                <w:rFonts w:ascii="Times New Roman" w:eastAsia="標楷體" w:hAnsi="Times New Roman"/>
                <w:sz w:val="23"/>
                <w:szCs w:val="23"/>
              </w:rPr>
              <w:t>2</w:t>
            </w:r>
            <w:r>
              <w:rPr>
                <w:rFonts w:ascii="Times New Roman" w:eastAsia="標楷體" w:hAnsi="Times New Roman"/>
                <w:sz w:val="23"/>
                <w:szCs w:val="23"/>
              </w:rPr>
              <w:t>個月）</w:t>
            </w:r>
          </w:p>
        </w:tc>
        <w:tc>
          <w:tcPr>
            <w:tcW w:w="93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Cs w:val="20"/>
              </w:rPr>
              <w:t>1</w:t>
            </w:r>
          </w:p>
        </w:tc>
        <w:tc>
          <w:tcPr>
            <w:tcW w:w="1122"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 w:val="23"/>
                <w:szCs w:val="23"/>
              </w:rPr>
            </w:pPr>
          </w:p>
        </w:tc>
        <w:tc>
          <w:tcPr>
            <w:tcW w:w="1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 w:val="23"/>
                <w:szCs w:val="23"/>
              </w:rPr>
            </w:pPr>
          </w:p>
        </w:tc>
        <w:tc>
          <w:tcPr>
            <w:tcW w:w="1475" w:type="dxa"/>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rsidR="005F065F" w:rsidRDefault="005F065F">
            <w:pPr>
              <w:pStyle w:val="Standard"/>
              <w:spacing w:line="400" w:lineRule="exact"/>
              <w:jc w:val="both"/>
              <w:rPr>
                <w:rFonts w:ascii="Times New Roman" w:eastAsia="標楷體" w:hAnsi="Times New Roman"/>
                <w:sz w:val="23"/>
                <w:szCs w:val="23"/>
              </w:rPr>
            </w:pPr>
          </w:p>
        </w:tc>
      </w:tr>
      <w:tr w:rsidR="005F065F">
        <w:tblPrEx>
          <w:tblCellMar>
            <w:top w:w="0" w:type="dxa"/>
            <w:bottom w:w="0" w:type="dxa"/>
          </w:tblCellMar>
        </w:tblPrEx>
        <w:trPr>
          <w:trHeight w:val="740"/>
          <w:jc w:val="center"/>
        </w:trPr>
        <w:tc>
          <w:tcPr>
            <w:tcW w:w="809" w:type="dxa"/>
            <w:vMerge/>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rsidR="00000000" w:rsidRDefault="008A3223"/>
        </w:tc>
        <w:tc>
          <w:tcPr>
            <w:tcW w:w="172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both"/>
            </w:pPr>
            <w:r>
              <w:rPr>
                <w:rFonts w:ascii="Times New Roman" w:eastAsia="標楷體" w:hAnsi="Times New Roman"/>
                <w:szCs w:val="24"/>
              </w:rPr>
              <w:t>蔬菜研究</w:t>
            </w:r>
            <w:r>
              <w:rPr>
                <w:rFonts w:ascii="Times New Roman" w:eastAsia="標楷體" w:hAnsi="Times New Roman"/>
                <w:szCs w:val="24"/>
              </w:rPr>
              <w:t>/</w:t>
            </w:r>
            <w:r>
              <w:rPr>
                <w:rFonts w:ascii="Times New Roman" w:eastAsia="標楷體" w:hAnsi="Times New Roman"/>
                <w:szCs w:val="24"/>
              </w:rPr>
              <w:t>康樂</w:t>
            </w:r>
          </w:p>
        </w:tc>
        <w:tc>
          <w:tcPr>
            <w:tcW w:w="1581"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Cs w:val="24"/>
              </w:rPr>
              <w:t>作物組</w:t>
            </w:r>
            <w:r>
              <w:rPr>
                <w:rFonts w:ascii="Times New Roman" w:eastAsia="標楷體" w:hAnsi="Times New Roman"/>
                <w:szCs w:val="24"/>
              </w:rPr>
              <w:t>-</w:t>
            </w:r>
            <w:r>
              <w:rPr>
                <w:rFonts w:ascii="Times New Roman" w:eastAsia="標楷體" w:hAnsi="Times New Roman"/>
                <w:szCs w:val="24"/>
              </w:rPr>
              <w:t>園藝研究室</w:t>
            </w:r>
          </w:p>
        </w:tc>
        <w:tc>
          <w:tcPr>
            <w:tcW w:w="134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7.1-8.30</w:t>
            </w:r>
          </w:p>
          <w:p w:rsidR="005F065F" w:rsidRDefault="008A3223">
            <w:pPr>
              <w:pStyle w:val="Standard"/>
              <w:spacing w:line="400" w:lineRule="exact"/>
              <w:jc w:val="center"/>
            </w:pPr>
            <w:r>
              <w:rPr>
                <w:rFonts w:ascii="Times New Roman" w:eastAsia="標楷體" w:hAnsi="Times New Roman"/>
                <w:sz w:val="23"/>
                <w:szCs w:val="23"/>
              </w:rPr>
              <w:t>（</w:t>
            </w:r>
            <w:r>
              <w:rPr>
                <w:rFonts w:ascii="Times New Roman" w:eastAsia="標楷體" w:hAnsi="Times New Roman"/>
                <w:sz w:val="23"/>
                <w:szCs w:val="23"/>
              </w:rPr>
              <w:t>2</w:t>
            </w:r>
            <w:r>
              <w:rPr>
                <w:rFonts w:ascii="Times New Roman" w:eastAsia="標楷體" w:hAnsi="Times New Roman"/>
                <w:sz w:val="23"/>
                <w:szCs w:val="23"/>
              </w:rPr>
              <w:t>個月）</w:t>
            </w:r>
          </w:p>
        </w:tc>
        <w:tc>
          <w:tcPr>
            <w:tcW w:w="93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Cs w:val="20"/>
              </w:rPr>
              <w:t>2</w:t>
            </w:r>
          </w:p>
        </w:tc>
        <w:tc>
          <w:tcPr>
            <w:tcW w:w="1122"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 w:val="23"/>
                <w:szCs w:val="23"/>
              </w:rPr>
            </w:pPr>
          </w:p>
        </w:tc>
        <w:tc>
          <w:tcPr>
            <w:tcW w:w="1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 w:val="23"/>
                <w:szCs w:val="23"/>
              </w:rPr>
            </w:pPr>
          </w:p>
        </w:tc>
        <w:tc>
          <w:tcPr>
            <w:tcW w:w="1475" w:type="dxa"/>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rsidR="005F065F" w:rsidRDefault="005F065F">
            <w:pPr>
              <w:pStyle w:val="Standard"/>
              <w:spacing w:line="400" w:lineRule="exact"/>
              <w:jc w:val="both"/>
              <w:rPr>
                <w:rFonts w:ascii="Times New Roman" w:eastAsia="標楷體" w:hAnsi="Times New Roman"/>
                <w:sz w:val="23"/>
                <w:szCs w:val="23"/>
              </w:rPr>
            </w:pPr>
          </w:p>
        </w:tc>
      </w:tr>
      <w:tr w:rsidR="005F065F">
        <w:tblPrEx>
          <w:tblCellMar>
            <w:top w:w="0" w:type="dxa"/>
            <w:bottom w:w="0" w:type="dxa"/>
          </w:tblCellMar>
        </w:tblPrEx>
        <w:trPr>
          <w:trHeight w:val="740"/>
          <w:jc w:val="center"/>
        </w:trPr>
        <w:tc>
          <w:tcPr>
            <w:tcW w:w="809" w:type="dxa"/>
            <w:vMerge/>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rsidR="00000000" w:rsidRDefault="008A3223"/>
        </w:tc>
        <w:tc>
          <w:tcPr>
            <w:tcW w:w="172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both"/>
            </w:pPr>
            <w:r>
              <w:rPr>
                <w:rFonts w:ascii="Times New Roman" w:eastAsia="標楷體" w:hAnsi="Times New Roman"/>
                <w:szCs w:val="24"/>
              </w:rPr>
              <w:t>果樹研究</w:t>
            </w:r>
            <w:r>
              <w:rPr>
                <w:rFonts w:ascii="Times New Roman" w:eastAsia="標楷體" w:hAnsi="Times New Roman"/>
                <w:szCs w:val="24"/>
              </w:rPr>
              <w:t>/</w:t>
            </w:r>
            <w:r>
              <w:rPr>
                <w:rFonts w:ascii="Times New Roman" w:eastAsia="標楷體" w:hAnsi="Times New Roman"/>
                <w:szCs w:val="24"/>
              </w:rPr>
              <w:t>林詠洲</w:t>
            </w:r>
          </w:p>
        </w:tc>
        <w:tc>
          <w:tcPr>
            <w:tcW w:w="1581"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Cs w:val="24"/>
              </w:rPr>
              <w:t>作物組</w:t>
            </w:r>
            <w:r>
              <w:rPr>
                <w:rFonts w:ascii="Times New Roman" w:eastAsia="標楷體" w:hAnsi="Times New Roman"/>
                <w:szCs w:val="24"/>
              </w:rPr>
              <w:t>-</w:t>
            </w:r>
            <w:r>
              <w:rPr>
                <w:rFonts w:ascii="Times New Roman" w:eastAsia="標楷體" w:hAnsi="Times New Roman"/>
                <w:szCs w:val="24"/>
              </w:rPr>
              <w:t>園藝研究室</w:t>
            </w:r>
          </w:p>
        </w:tc>
        <w:tc>
          <w:tcPr>
            <w:tcW w:w="134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7.1-8.30</w:t>
            </w:r>
          </w:p>
          <w:p w:rsidR="005F065F" w:rsidRDefault="008A3223">
            <w:pPr>
              <w:pStyle w:val="Standard"/>
              <w:spacing w:line="400" w:lineRule="exact"/>
              <w:jc w:val="center"/>
            </w:pPr>
            <w:r>
              <w:rPr>
                <w:rFonts w:ascii="Times New Roman" w:eastAsia="標楷體" w:hAnsi="Times New Roman"/>
                <w:sz w:val="23"/>
                <w:szCs w:val="23"/>
              </w:rPr>
              <w:t>（</w:t>
            </w:r>
            <w:r>
              <w:rPr>
                <w:rFonts w:ascii="Times New Roman" w:eastAsia="標楷體" w:hAnsi="Times New Roman"/>
                <w:sz w:val="23"/>
                <w:szCs w:val="23"/>
              </w:rPr>
              <w:t>2</w:t>
            </w:r>
            <w:r>
              <w:rPr>
                <w:rFonts w:ascii="Times New Roman" w:eastAsia="標楷體" w:hAnsi="Times New Roman"/>
                <w:sz w:val="23"/>
                <w:szCs w:val="23"/>
              </w:rPr>
              <w:t>個月）</w:t>
            </w:r>
          </w:p>
        </w:tc>
        <w:tc>
          <w:tcPr>
            <w:tcW w:w="93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1</w:t>
            </w:r>
          </w:p>
        </w:tc>
        <w:tc>
          <w:tcPr>
            <w:tcW w:w="1122"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 w:val="23"/>
                <w:szCs w:val="23"/>
              </w:rPr>
            </w:pPr>
          </w:p>
        </w:tc>
        <w:tc>
          <w:tcPr>
            <w:tcW w:w="1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 w:val="23"/>
                <w:szCs w:val="23"/>
              </w:rPr>
            </w:pPr>
          </w:p>
        </w:tc>
        <w:tc>
          <w:tcPr>
            <w:tcW w:w="1475" w:type="dxa"/>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rsidR="005F065F" w:rsidRDefault="005F065F">
            <w:pPr>
              <w:pStyle w:val="Standard"/>
              <w:spacing w:line="400" w:lineRule="exact"/>
              <w:jc w:val="both"/>
              <w:rPr>
                <w:rFonts w:ascii="Times New Roman" w:eastAsia="標楷體" w:hAnsi="Times New Roman"/>
                <w:sz w:val="23"/>
                <w:szCs w:val="23"/>
              </w:rPr>
            </w:pPr>
          </w:p>
        </w:tc>
      </w:tr>
      <w:tr w:rsidR="005F065F">
        <w:tblPrEx>
          <w:tblCellMar>
            <w:top w:w="0" w:type="dxa"/>
            <w:bottom w:w="0" w:type="dxa"/>
          </w:tblCellMar>
        </w:tblPrEx>
        <w:trPr>
          <w:trHeight w:val="740"/>
          <w:jc w:val="center"/>
        </w:trPr>
        <w:tc>
          <w:tcPr>
            <w:tcW w:w="809" w:type="dxa"/>
            <w:vMerge/>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rsidR="00000000" w:rsidRDefault="008A3223"/>
        </w:tc>
        <w:tc>
          <w:tcPr>
            <w:tcW w:w="172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both"/>
            </w:pPr>
            <w:r>
              <w:rPr>
                <w:rFonts w:ascii="Times New Roman" w:eastAsia="標楷體" w:hAnsi="Times New Roman"/>
                <w:szCs w:val="24"/>
              </w:rPr>
              <w:t>雜糧研究</w:t>
            </w:r>
            <w:r>
              <w:rPr>
                <w:rFonts w:ascii="Times New Roman" w:eastAsia="標楷體" w:hAnsi="Times New Roman"/>
                <w:szCs w:val="24"/>
              </w:rPr>
              <w:t>/</w:t>
            </w:r>
            <w:r>
              <w:rPr>
                <w:rFonts w:ascii="Times New Roman" w:eastAsia="標楷體" w:hAnsi="Times New Roman"/>
                <w:szCs w:val="24"/>
              </w:rPr>
              <w:t>孫凭瑋</w:t>
            </w:r>
          </w:p>
        </w:tc>
        <w:tc>
          <w:tcPr>
            <w:tcW w:w="1581"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Cs w:val="24"/>
              </w:rPr>
              <w:t>作物組</w:t>
            </w:r>
            <w:r>
              <w:rPr>
                <w:rFonts w:ascii="Times New Roman" w:eastAsia="標楷體" w:hAnsi="Times New Roman"/>
                <w:szCs w:val="24"/>
              </w:rPr>
              <w:t>-</w:t>
            </w:r>
            <w:r>
              <w:rPr>
                <w:rFonts w:ascii="Times New Roman" w:eastAsia="標楷體" w:hAnsi="Times New Roman"/>
                <w:szCs w:val="24"/>
              </w:rPr>
              <w:t>農藝研究室</w:t>
            </w:r>
          </w:p>
        </w:tc>
        <w:tc>
          <w:tcPr>
            <w:tcW w:w="134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7.1-8.30</w:t>
            </w:r>
          </w:p>
          <w:p w:rsidR="005F065F" w:rsidRDefault="008A3223">
            <w:pPr>
              <w:pStyle w:val="Standard"/>
              <w:spacing w:line="400" w:lineRule="exact"/>
              <w:jc w:val="center"/>
            </w:pPr>
            <w:r>
              <w:rPr>
                <w:rFonts w:ascii="Times New Roman" w:eastAsia="標楷體" w:hAnsi="Times New Roman"/>
                <w:sz w:val="23"/>
                <w:szCs w:val="23"/>
              </w:rPr>
              <w:t>（</w:t>
            </w:r>
            <w:r>
              <w:rPr>
                <w:rFonts w:ascii="Times New Roman" w:eastAsia="標楷體" w:hAnsi="Times New Roman"/>
                <w:sz w:val="23"/>
                <w:szCs w:val="23"/>
              </w:rPr>
              <w:t>2</w:t>
            </w:r>
            <w:r>
              <w:rPr>
                <w:rFonts w:ascii="Times New Roman" w:eastAsia="標楷體" w:hAnsi="Times New Roman"/>
                <w:sz w:val="23"/>
                <w:szCs w:val="23"/>
              </w:rPr>
              <w:t>個月）</w:t>
            </w:r>
          </w:p>
        </w:tc>
        <w:tc>
          <w:tcPr>
            <w:tcW w:w="93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Cs w:val="20"/>
              </w:rPr>
              <w:t>2</w:t>
            </w:r>
          </w:p>
        </w:tc>
        <w:tc>
          <w:tcPr>
            <w:tcW w:w="1122"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 w:val="23"/>
                <w:szCs w:val="23"/>
              </w:rPr>
            </w:pPr>
          </w:p>
        </w:tc>
        <w:tc>
          <w:tcPr>
            <w:tcW w:w="1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 w:val="23"/>
                <w:szCs w:val="23"/>
              </w:rPr>
            </w:pPr>
          </w:p>
        </w:tc>
        <w:tc>
          <w:tcPr>
            <w:tcW w:w="1475" w:type="dxa"/>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rsidR="005F065F" w:rsidRDefault="005F065F">
            <w:pPr>
              <w:pStyle w:val="Standard"/>
              <w:spacing w:line="400" w:lineRule="exact"/>
              <w:jc w:val="both"/>
              <w:rPr>
                <w:rFonts w:ascii="Times New Roman" w:eastAsia="標楷體" w:hAnsi="Times New Roman"/>
                <w:sz w:val="23"/>
                <w:szCs w:val="23"/>
              </w:rPr>
            </w:pPr>
          </w:p>
        </w:tc>
      </w:tr>
      <w:tr w:rsidR="005F065F">
        <w:tblPrEx>
          <w:tblCellMar>
            <w:top w:w="0" w:type="dxa"/>
            <w:bottom w:w="0" w:type="dxa"/>
          </w:tblCellMar>
        </w:tblPrEx>
        <w:trPr>
          <w:trHeight w:val="1396"/>
          <w:jc w:val="center"/>
        </w:trPr>
        <w:tc>
          <w:tcPr>
            <w:tcW w:w="809" w:type="dxa"/>
            <w:vMerge/>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rsidR="00000000" w:rsidRDefault="008A3223"/>
        </w:tc>
        <w:tc>
          <w:tcPr>
            <w:tcW w:w="172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both"/>
            </w:pPr>
            <w:r>
              <w:rPr>
                <w:rFonts w:ascii="Times New Roman" w:eastAsia="標楷體" w:hAnsi="Times New Roman"/>
                <w:szCs w:val="24"/>
              </w:rPr>
              <w:t>溫室栽培實作實習</w:t>
            </w:r>
            <w:r>
              <w:rPr>
                <w:rFonts w:ascii="Times New Roman" w:eastAsia="標楷體" w:hAnsi="Times New Roman"/>
                <w:szCs w:val="24"/>
              </w:rPr>
              <w:t>/</w:t>
            </w:r>
            <w:r>
              <w:rPr>
                <w:rFonts w:ascii="Times New Roman" w:eastAsia="標楷體" w:hAnsi="Times New Roman"/>
                <w:szCs w:val="24"/>
              </w:rPr>
              <w:t>蔡璿如</w:t>
            </w:r>
          </w:p>
        </w:tc>
        <w:tc>
          <w:tcPr>
            <w:tcW w:w="1581"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Cs w:val="24"/>
              </w:rPr>
              <w:t>轉譯中心</w:t>
            </w:r>
            <w:r>
              <w:rPr>
                <w:rFonts w:ascii="Times New Roman" w:eastAsia="標楷體" w:hAnsi="Times New Roman"/>
                <w:szCs w:val="24"/>
              </w:rPr>
              <w:t>-</w:t>
            </w:r>
            <w:r>
              <w:rPr>
                <w:rFonts w:ascii="Times New Roman" w:eastAsia="標楷體" w:hAnsi="Times New Roman"/>
                <w:szCs w:val="24"/>
              </w:rPr>
              <w:t>試驗農場</w:t>
            </w:r>
          </w:p>
        </w:tc>
        <w:tc>
          <w:tcPr>
            <w:tcW w:w="134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7.1-8.30</w:t>
            </w:r>
          </w:p>
          <w:p w:rsidR="005F065F" w:rsidRDefault="008A3223">
            <w:pPr>
              <w:pStyle w:val="Standard"/>
              <w:spacing w:line="400" w:lineRule="exact"/>
              <w:jc w:val="center"/>
            </w:pPr>
            <w:r>
              <w:rPr>
                <w:rFonts w:ascii="Times New Roman" w:eastAsia="標楷體" w:hAnsi="Times New Roman"/>
                <w:sz w:val="23"/>
                <w:szCs w:val="23"/>
              </w:rPr>
              <w:t>（</w:t>
            </w:r>
            <w:r>
              <w:rPr>
                <w:rFonts w:ascii="Times New Roman" w:eastAsia="標楷體" w:hAnsi="Times New Roman"/>
                <w:sz w:val="23"/>
                <w:szCs w:val="23"/>
              </w:rPr>
              <w:t>2</w:t>
            </w:r>
            <w:r>
              <w:rPr>
                <w:rFonts w:ascii="Times New Roman" w:eastAsia="標楷體" w:hAnsi="Times New Roman"/>
                <w:sz w:val="23"/>
                <w:szCs w:val="23"/>
              </w:rPr>
              <w:t>個月）</w:t>
            </w:r>
          </w:p>
        </w:tc>
        <w:tc>
          <w:tcPr>
            <w:tcW w:w="93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12</w:t>
            </w:r>
          </w:p>
        </w:tc>
        <w:tc>
          <w:tcPr>
            <w:tcW w:w="1122"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 w:val="23"/>
                <w:szCs w:val="23"/>
              </w:rPr>
            </w:pPr>
          </w:p>
        </w:tc>
        <w:tc>
          <w:tcPr>
            <w:tcW w:w="1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 w:val="23"/>
                <w:szCs w:val="23"/>
              </w:rPr>
            </w:pPr>
          </w:p>
        </w:tc>
        <w:tc>
          <w:tcPr>
            <w:tcW w:w="1475" w:type="dxa"/>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rsidR="005F065F" w:rsidRDefault="008A3223">
            <w:pPr>
              <w:pStyle w:val="Standard"/>
              <w:spacing w:line="360" w:lineRule="exact"/>
              <w:jc w:val="both"/>
            </w:pPr>
            <w:r>
              <w:rPr>
                <w:rFonts w:ascii="Times New Roman" w:eastAsia="標楷體" w:hAnsi="Times New Roman"/>
                <w:sz w:val="23"/>
                <w:szCs w:val="23"/>
              </w:rPr>
              <w:t>限能適應溫室內實際操作蔬果栽培管理作業</w:t>
            </w:r>
          </w:p>
        </w:tc>
      </w:tr>
      <w:tr w:rsidR="005F065F">
        <w:tblPrEx>
          <w:tblCellMar>
            <w:top w:w="0" w:type="dxa"/>
            <w:bottom w:w="0" w:type="dxa"/>
          </w:tblCellMar>
        </w:tblPrEx>
        <w:trPr>
          <w:trHeight w:val="2264"/>
          <w:jc w:val="center"/>
        </w:trPr>
        <w:tc>
          <w:tcPr>
            <w:tcW w:w="809" w:type="dxa"/>
            <w:vMerge w:val="restart"/>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ind w:left="24" w:right="24"/>
              <w:jc w:val="center"/>
            </w:pPr>
            <w:r>
              <w:rPr>
                <w:rFonts w:ascii="Times New Roman" w:eastAsia="標楷體" w:hAnsi="Times New Roman"/>
                <w:sz w:val="23"/>
                <w:szCs w:val="23"/>
              </w:rPr>
              <w:t>農業化學</w:t>
            </w:r>
          </w:p>
        </w:tc>
        <w:tc>
          <w:tcPr>
            <w:tcW w:w="172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both"/>
            </w:pPr>
            <w:r>
              <w:rPr>
                <w:rFonts w:ascii="Times New Roman" w:eastAsia="標楷體" w:hAnsi="Times New Roman"/>
                <w:szCs w:val="20"/>
                <w:lang w:bidi="hi-IN"/>
              </w:rPr>
              <w:t>遙測</w:t>
            </w:r>
            <w:r>
              <w:rPr>
                <w:rFonts w:ascii="新細明體" w:hAnsi="新細明體"/>
                <w:szCs w:val="20"/>
                <w:lang w:bidi="hi-IN"/>
              </w:rPr>
              <w:t>、</w:t>
            </w:r>
            <w:r>
              <w:rPr>
                <w:rFonts w:ascii="Times New Roman" w:eastAsia="標楷體" w:hAnsi="Times New Roman"/>
                <w:szCs w:val="20"/>
                <w:lang w:bidi="hi-IN"/>
              </w:rPr>
              <w:t>土壤繪圖及</w:t>
            </w:r>
            <w:r>
              <w:rPr>
                <w:rFonts w:ascii="Times New Roman" w:eastAsia="標楷體" w:hAnsi="Times New Roman"/>
                <w:szCs w:val="20"/>
                <w:lang w:bidi="hi-IN"/>
              </w:rPr>
              <w:t>GIS</w:t>
            </w:r>
            <w:r>
              <w:rPr>
                <w:rFonts w:ascii="Times New Roman" w:eastAsia="標楷體" w:hAnsi="Times New Roman"/>
                <w:szCs w:val="20"/>
                <w:lang w:bidi="hi-IN"/>
              </w:rPr>
              <w:t>應用</w:t>
            </w:r>
            <w:r>
              <w:rPr>
                <w:rFonts w:ascii="Times New Roman" w:eastAsia="標楷體" w:hAnsi="Times New Roman"/>
                <w:szCs w:val="20"/>
                <w:lang w:bidi="hi-IN"/>
              </w:rPr>
              <w:t>/</w:t>
            </w:r>
            <w:r>
              <w:rPr>
                <w:rFonts w:ascii="Times New Roman" w:eastAsia="標楷體" w:hAnsi="Times New Roman"/>
                <w:szCs w:val="20"/>
                <w:lang w:bidi="hi-IN"/>
              </w:rPr>
              <w:t>張翊庭</w:t>
            </w:r>
          </w:p>
        </w:tc>
        <w:tc>
          <w:tcPr>
            <w:tcW w:w="1581"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Cs w:val="24"/>
              </w:rPr>
              <w:t>農化組</w:t>
            </w:r>
            <w:r>
              <w:rPr>
                <w:rFonts w:ascii="Times New Roman" w:eastAsia="標楷體" w:hAnsi="Times New Roman"/>
                <w:szCs w:val="24"/>
              </w:rPr>
              <w:t>-</w:t>
            </w:r>
            <w:r>
              <w:rPr>
                <w:rFonts w:ascii="Times New Roman" w:eastAsia="標楷體" w:hAnsi="Times New Roman"/>
                <w:szCs w:val="24"/>
              </w:rPr>
              <w:t>土壤調查研究室</w:t>
            </w:r>
          </w:p>
        </w:tc>
        <w:tc>
          <w:tcPr>
            <w:tcW w:w="134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7.1-8.30</w:t>
            </w:r>
          </w:p>
          <w:p w:rsidR="005F065F" w:rsidRDefault="008A3223">
            <w:pPr>
              <w:pStyle w:val="Standard"/>
              <w:spacing w:line="400" w:lineRule="exact"/>
              <w:jc w:val="center"/>
            </w:pPr>
            <w:r>
              <w:rPr>
                <w:rFonts w:ascii="Times New Roman" w:eastAsia="標楷體" w:hAnsi="Times New Roman"/>
                <w:sz w:val="23"/>
                <w:szCs w:val="23"/>
              </w:rPr>
              <w:t>（</w:t>
            </w:r>
            <w:r>
              <w:rPr>
                <w:rFonts w:ascii="Times New Roman" w:eastAsia="標楷體" w:hAnsi="Times New Roman"/>
                <w:sz w:val="23"/>
                <w:szCs w:val="23"/>
              </w:rPr>
              <w:t>2</w:t>
            </w:r>
            <w:r>
              <w:rPr>
                <w:rFonts w:ascii="Times New Roman" w:eastAsia="標楷體" w:hAnsi="Times New Roman"/>
                <w:sz w:val="23"/>
                <w:szCs w:val="23"/>
              </w:rPr>
              <w:t>個月）</w:t>
            </w:r>
          </w:p>
        </w:tc>
        <w:tc>
          <w:tcPr>
            <w:tcW w:w="93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2</w:t>
            </w:r>
          </w:p>
        </w:tc>
        <w:tc>
          <w:tcPr>
            <w:tcW w:w="1122"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both"/>
              <w:rPr>
                <w:rFonts w:ascii="Times New Roman" w:eastAsia="標楷體" w:hAnsi="Times New Roman"/>
                <w:sz w:val="23"/>
                <w:szCs w:val="23"/>
              </w:rPr>
            </w:pPr>
          </w:p>
        </w:tc>
        <w:tc>
          <w:tcPr>
            <w:tcW w:w="1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both"/>
              <w:rPr>
                <w:rFonts w:ascii="Times New Roman" w:eastAsia="標楷體" w:hAnsi="Times New Roman"/>
                <w:sz w:val="23"/>
                <w:szCs w:val="23"/>
              </w:rPr>
            </w:pPr>
          </w:p>
        </w:tc>
        <w:tc>
          <w:tcPr>
            <w:tcW w:w="1475" w:type="dxa"/>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rsidR="005F065F" w:rsidRDefault="008A3223">
            <w:pPr>
              <w:pStyle w:val="Standard"/>
              <w:spacing w:line="360" w:lineRule="exact"/>
              <w:jc w:val="both"/>
            </w:pPr>
            <w:r>
              <w:rPr>
                <w:rFonts w:ascii="Times New Roman" w:eastAsia="標楷體" w:hAnsi="Times New Roman"/>
                <w:sz w:val="23"/>
                <w:szCs w:val="23"/>
              </w:rPr>
              <w:t>含野外實習</w:t>
            </w:r>
            <w:r>
              <w:rPr>
                <w:rFonts w:ascii="Times New Roman" w:eastAsia="標楷體" w:hAnsi="Times New Roman"/>
                <w:sz w:val="23"/>
                <w:szCs w:val="23"/>
              </w:rPr>
              <w:t>2</w:t>
            </w:r>
            <w:r>
              <w:rPr>
                <w:rFonts w:ascii="Times New Roman" w:eastAsia="標楷體" w:hAnsi="Times New Roman"/>
                <w:sz w:val="23"/>
                <w:szCs w:val="23"/>
              </w:rPr>
              <w:t>週、需附學校及家長之同意書及實習期間醫療意外險保險證明。</w:t>
            </w:r>
          </w:p>
        </w:tc>
      </w:tr>
      <w:tr w:rsidR="005F065F">
        <w:tblPrEx>
          <w:tblCellMar>
            <w:top w:w="0" w:type="dxa"/>
            <w:bottom w:w="0" w:type="dxa"/>
          </w:tblCellMar>
        </w:tblPrEx>
        <w:trPr>
          <w:trHeight w:val="980"/>
          <w:jc w:val="center"/>
        </w:trPr>
        <w:tc>
          <w:tcPr>
            <w:tcW w:w="809" w:type="dxa"/>
            <w:vMerge/>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rsidR="00000000" w:rsidRDefault="008A3223"/>
        </w:tc>
        <w:tc>
          <w:tcPr>
            <w:tcW w:w="172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both"/>
            </w:pPr>
            <w:r>
              <w:rPr>
                <w:rFonts w:ascii="Times New Roman" w:eastAsia="標楷體" w:hAnsi="Times New Roman"/>
                <w:szCs w:val="20"/>
                <w:lang w:bidi="hi-IN"/>
              </w:rPr>
              <w:t>數位土壤繪圖</w:t>
            </w:r>
            <w:r>
              <w:rPr>
                <w:rFonts w:ascii="Times New Roman" w:eastAsia="標楷體" w:hAnsi="Times New Roman"/>
                <w:szCs w:val="20"/>
                <w:lang w:bidi="hi-IN"/>
              </w:rPr>
              <w:t>/</w:t>
            </w:r>
            <w:r>
              <w:rPr>
                <w:rFonts w:ascii="Times New Roman" w:eastAsia="標楷體" w:hAnsi="Times New Roman"/>
                <w:szCs w:val="20"/>
                <w:lang w:bidi="hi-IN"/>
              </w:rPr>
              <w:t>許健輝</w:t>
            </w:r>
          </w:p>
        </w:tc>
        <w:tc>
          <w:tcPr>
            <w:tcW w:w="1581"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Cs w:val="24"/>
              </w:rPr>
              <w:t>農化組</w:t>
            </w:r>
            <w:r>
              <w:rPr>
                <w:rFonts w:ascii="Times New Roman" w:eastAsia="標楷體" w:hAnsi="Times New Roman"/>
                <w:szCs w:val="24"/>
              </w:rPr>
              <w:t>-</w:t>
            </w:r>
            <w:r>
              <w:rPr>
                <w:rFonts w:ascii="Times New Roman" w:eastAsia="標楷體" w:hAnsi="Times New Roman"/>
                <w:szCs w:val="24"/>
              </w:rPr>
              <w:t>土壤調查與土地利用研究室</w:t>
            </w:r>
          </w:p>
        </w:tc>
        <w:tc>
          <w:tcPr>
            <w:tcW w:w="134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7.1-8.30</w:t>
            </w:r>
          </w:p>
          <w:p w:rsidR="005F065F" w:rsidRDefault="008A3223">
            <w:pPr>
              <w:pStyle w:val="Standard"/>
              <w:spacing w:line="400" w:lineRule="exact"/>
              <w:jc w:val="center"/>
            </w:pPr>
            <w:r>
              <w:rPr>
                <w:rFonts w:ascii="Times New Roman" w:eastAsia="標楷體" w:hAnsi="Times New Roman"/>
                <w:sz w:val="23"/>
                <w:szCs w:val="23"/>
              </w:rPr>
              <w:t>（</w:t>
            </w:r>
            <w:r>
              <w:rPr>
                <w:rFonts w:ascii="Times New Roman" w:eastAsia="標楷體" w:hAnsi="Times New Roman"/>
                <w:sz w:val="23"/>
                <w:szCs w:val="23"/>
              </w:rPr>
              <w:t>2</w:t>
            </w:r>
            <w:r>
              <w:rPr>
                <w:rFonts w:ascii="Times New Roman" w:eastAsia="標楷體" w:hAnsi="Times New Roman"/>
                <w:sz w:val="23"/>
                <w:szCs w:val="23"/>
              </w:rPr>
              <w:t>個月）</w:t>
            </w:r>
          </w:p>
        </w:tc>
        <w:tc>
          <w:tcPr>
            <w:tcW w:w="93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1</w:t>
            </w:r>
          </w:p>
        </w:tc>
        <w:tc>
          <w:tcPr>
            <w:tcW w:w="1122"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both"/>
              <w:rPr>
                <w:rFonts w:ascii="Times New Roman" w:eastAsia="標楷體" w:hAnsi="Times New Roman"/>
                <w:sz w:val="23"/>
                <w:szCs w:val="23"/>
              </w:rPr>
            </w:pPr>
          </w:p>
        </w:tc>
        <w:tc>
          <w:tcPr>
            <w:tcW w:w="1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both"/>
              <w:rPr>
                <w:rFonts w:ascii="Times New Roman" w:eastAsia="標楷體" w:hAnsi="Times New Roman"/>
                <w:sz w:val="23"/>
                <w:szCs w:val="23"/>
              </w:rPr>
            </w:pPr>
          </w:p>
        </w:tc>
        <w:tc>
          <w:tcPr>
            <w:tcW w:w="1475" w:type="dxa"/>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rsidR="005F065F" w:rsidRDefault="008A3223">
            <w:pPr>
              <w:pStyle w:val="Standard"/>
              <w:spacing w:line="360" w:lineRule="exact"/>
              <w:jc w:val="both"/>
            </w:pPr>
            <w:r>
              <w:rPr>
                <w:rFonts w:ascii="Times New Roman" w:eastAsia="標楷體" w:hAnsi="Times New Roman"/>
                <w:sz w:val="23"/>
                <w:szCs w:val="23"/>
              </w:rPr>
              <w:t>含野外實習</w:t>
            </w:r>
            <w:r>
              <w:rPr>
                <w:rFonts w:ascii="Times New Roman" w:eastAsia="標楷體" w:hAnsi="Times New Roman"/>
                <w:sz w:val="23"/>
                <w:szCs w:val="23"/>
              </w:rPr>
              <w:t>2</w:t>
            </w:r>
            <w:r>
              <w:rPr>
                <w:rFonts w:ascii="Times New Roman" w:eastAsia="標楷體" w:hAnsi="Times New Roman"/>
                <w:sz w:val="23"/>
                <w:szCs w:val="23"/>
              </w:rPr>
              <w:t>週、需附學校及家長之同意書及實習期間醫療意外險保險證明。</w:t>
            </w:r>
          </w:p>
        </w:tc>
      </w:tr>
      <w:tr w:rsidR="005F065F">
        <w:tblPrEx>
          <w:tblCellMar>
            <w:top w:w="0" w:type="dxa"/>
            <w:bottom w:w="0" w:type="dxa"/>
          </w:tblCellMar>
        </w:tblPrEx>
        <w:trPr>
          <w:trHeight w:val="980"/>
          <w:jc w:val="center"/>
        </w:trPr>
        <w:tc>
          <w:tcPr>
            <w:tcW w:w="809" w:type="dxa"/>
            <w:vMerge/>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rsidR="00000000" w:rsidRDefault="008A3223"/>
        </w:tc>
        <w:tc>
          <w:tcPr>
            <w:tcW w:w="172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both"/>
            </w:pPr>
            <w:r>
              <w:rPr>
                <w:rFonts w:ascii="Times New Roman" w:eastAsia="標楷體" w:hAnsi="Times New Roman"/>
                <w:szCs w:val="20"/>
                <w:lang w:bidi="hi-IN"/>
              </w:rPr>
              <w:t>近端土壤感測</w:t>
            </w:r>
            <w:r>
              <w:rPr>
                <w:rFonts w:ascii="Times New Roman" w:eastAsia="標楷體" w:hAnsi="Times New Roman"/>
                <w:szCs w:val="20"/>
                <w:lang w:bidi="hi-IN"/>
              </w:rPr>
              <w:t>/</w:t>
            </w:r>
            <w:r>
              <w:rPr>
                <w:rFonts w:ascii="Times New Roman" w:eastAsia="標楷體" w:hAnsi="Times New Roman"/>
                <w:szCs w:val="20"/>
                <w:lang w:bidi="hi-IN"/>
              </w:rPr>
              <w:t>許健輝</w:t>
            </w:r>
          </w:p>
        </w:tc>
        <w:tc>
          <w:tcPr>
            <w:tcW w:w="1581"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Cs w:val="24"/>
              </w:rPr>
              <w:t>農化組</w:t>
            </w:r>
            <w:r>
              <w:rPr>
                <w:rFonts w:ascii="Times New Roman" w:eastAsia="標楷體" w:hAnsi="Times New Roman"/>
                <w:szCs w:val="24"/>
              </w:rPr>
              <w:t>-</w:t>
            </w:r>
            <w:r>
              <w:rPr>
                <w:rFonts w:ascii="Times New Roman" w:eastAsia="標楷體" w:hAnsi="Times New Roman"/>
                <w:szCs w:val="24"/>
              </w:rPr>
              <w:t>土壤調查與土地利用研究室</w:t>
            </w:r>
          </w:p>
        </w:tc>
        <w:tc>
          <w:tcPr>
            <w:tcW w:w="134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7.1-8.30</w:t>
            </w:r>
          </w:p>
          <w:p w:rsidR="005F065F" w:rsidRDefault="008A3223">
            <w:pPr>
              <w:pStyle w:val="Standard"/>
              <w:spacing w:line="400" w:lineRule="exact"/>
              <w:jc w:val="center"/>
            </w:pPr>
            <w:r>
              <w:rPr>
                <w:rFonts w:ascii="Times New Roman" w:eastAsia="標楷體" w:hAnsi="Times New Roman"/>
                <w:sz w:val="23"/>
                <w:szCs w:val="23"/>
              </w:rPr>
              <w:t>（</w:t>
            </w:r>
            <w:r>
              <w:rPr>
                <w:rFonts w:ascii="Times New Roman" w:eastAsia="標楷體" w:hAnsi="Times New Roman"/>
                <w:sz w:val="23"/>
                <w:szCs w:val="23"/>
              </w:rPr>
              <w:t>2</w:t>
            </w:r>
            <w:r>
              <w:rPr>
                <w:rFonts w:ascii="Times New Roman" w:eastAsia="標楷體" w:hAnsi="Times New Roman"/>
                <w:sz w:val="23"/>
                <w:szCs w:val="23"/>
              </w:rPr>
              <w:t>個月）</w:t>
            </w:r>
          </w:p>
        </w:tc>
        <w:tc>
          <w:tcPr>
            <w:tcW w:w="93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1</w:t>
            </w:r>
          </w:p>
        </w:tc>
        <w:tc>
          <w:tcPr>
            <w:tcW w:w="1122"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both"/>
              <w:rPr>
                <w:rFonts w:ascii="Times New Roman" w:eastAsia="標楷體" w:hAnsi="Times New Roman"/>
                <w:sz w:val="23"/>
                <w:szCs w:val="23"/>
              </w:rPr>
            </w:pPr>
          </w:p>
        </w:tc>
        <w:tc>
          <w:tcPr>
            <w:tcW w:w="1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both"/>
              <w:rPr>
                <w:rFonts w:ascii="Times New Roman" w:eastAsia="標楷體" w:hAnsi="Times New Roman"/>
                <w:sz w:val="23"/>
                <w:szCs w:val="23"/>
              </w:rPr>
            </w:pPr>
          </w:p>
        </w:tc>
        <w:tc>
          <w:tcPr>
            <w:tcW w:w="1475" w:type="dxa"/>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rsidR="005F065F" w:rsidRDefault="008A3223">
            <w:pPr>
              <w:pStyle w:val="Standard"/>
              <w:spacing w:line="360" w:lineRule="exact"/>
              <w:jc w:val="both"/>
            </w:pPr>
            <w:r>
              <w:rPr>
                <w:rFonts w:ascii="Times New Roman" w:eastAsia="標楷體" w:hAnsi="Times New Roman"/>
                <w:sz w:val="23"/>
                <w:szCs w:val="23"/>
              </w:rPr>
              <w:t>含野外實習</w:t>
            </w:r>
            <w:r>
              <w:rPr>
                <w:rFonts w:ascii="Times New Roman" w:eastAsia="標楷體" w:hAnsi="Times New Roman"/>
                <w:sz w:val="23"/>
                <w:szCs w:val="23"/>
              </w:rPr>
              <w:t>2</w:t>
            </w:r>
            <w:r>
              <w:rPr>
                <w:rFonts w:ascii="Times New Roman" w:eastAsia="標楷體" w:hAnsi="Times New Roman"/>
                <w:sz w:val="23"/>
                <w:szCs w:val="23"/>
              </w:rPr>
              <w:t>週、需附學校及家長之同意書及實習期間醫療意外險保險證明。</w:t>
            </w:r>
          </w:p>
        </w:tc>
      </w:tr>
      <w:tr w:rsidR="005F065F">
        <w:tblPrEx>
          <w:tblCellMar>
            <w:top w:w="0" w:type="dxa"/>
            <w:bottom w:w="0" w:type="dxa"/>
          </w:tblCellMar>
        </w:tblPrEx>
        <w:trPr>
          <w:trHeight w:val="1277"/>
          <w:jc w:val="center"/>
        </w:trPr>
        <w:tc>
          <w:tcPr>
            <w:tcW w:w="809" w:type="dxa"/>
            <w:vMerge/>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rsidR="00000000" w:rsidRDefault="008A3223"/>
        </w:tc>
        <w:tc>
          <w:tcPr>
            <w:tcW w:w="172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napToGrid w:val="0"/>
              <w:spacing w:line="400" w:lineRule="exact"/>
              <w:jc w:val="both"/>
            </w:pPr>
            <w:r>
              <w:rPr>
                <w:rFonts w:ascii="Times New Roman" w:eastAsia="標楷體" w:hAnsi="Times New Roman"/>
                <w:szCs w:val="20"/>
                <w:lang w:bidi="hi-IN"/>
              </w:rPr>
              <w:t>作物有機栽培管理技術</w:t>
            </w:r>
            <w:r>
              <w:rPr>
                <w:rFonts w:ascii="Times New Roman" w:eastAsia="標楷體" w:hAnsi="Times New Roman"/>
                <w:szCs w:val="20"/>
                <w:lang w:bidi="hi-IN"/>
              </w:rPr>
              <w:t>/</w:t>
            </w:r>
            <w:r>
              <w:rPr>
                <w:rFonts w:ascii="Times New Roman" w:eastAsia="標楷體" w:hAnsi="Times New Roman"/>
                <w:szCs w:val="20"/>
                <w:lang w:bidi="hi-IN"/>
              </w:rPr>
              <w:t>林素禎</w:t>
            </w:r>
          </w:p>
        </w:tc>
        <w:tc>
          <w:tcPr>
            <w:tcW w:w="1581"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Cs w:val="24"/>
              </w:rPr>
              <w:t>農化組</w:t>
            </w:r>
            <w:r>
              <w:rPr>
                <w:rFonts w:ascii="Times New Roman" w:eastAsia="標楷體" w:hAnsi="Times New Roman"/>
                <w:szCs w:val="24"/>
              </w:rPr>
              <w:t>-</w:t>
            </w:r>
            <w:r>
              <w:rPr>
                <w:rFonts w:ascii="Times New Roman" w:eastAsia="標楷體" w:hAnsi="Times New Roman"/>
                <w:szCs w:val="24"/>
              </w:rPr>
              <w:t>本所北園區有機農場</w:t>
            </w:r>
            <w:r>
              <w:rPr>
                <w:rFonts w:ascii="Times New Roman" w:eastAsia="標楷體" w:hAnsi="Times New Roman"/>
                <w:szCs w:val="24"/>
              </w:rPr>
              <w:t>/</w:t>
            </w:r>
            <w:r>
              <w:rPr>
                <w:rFonts w:ascii="Times New Roman" w:eastAsia="標楷體" w:hAnsi="Times New Roman"/>
                <w:szCs w:val="24"/>
              </w:rPr>
              <w:t>土壤管理研究室</w:t>
            </w:r>
          </w:p>
        </w:tc>
        <w:tc>
          <w:tcPr>
            <w:tcW w:w="134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7.1-8.30</w:t>
            </w:r>
          </w:p>
          <w:p w:rsidR="005F065F" w:rsidRDefault="008A3223">
            <w:pPr>
              <w:pStyle w:val="Standard"/>
              <w:spacing w:line="400" w:lineRule="exact"/>
              <w:jc w:val="center"/>
            </w:pPr>
            <w:r>
              <w:rPr>
                <w:rFonts w:ascii="Times New Roman" w:eastAsia="標楷體" w:hAnsi="Times New Roman"/>
                <w:sz w:val="23"/>
                <w:szCs w:val="23"/>
              </w:rPr>
              <w:t>（</w:t>
            </w:r>
            <w:r>
              <w:rPr>
                <w:rFonts w:ascii="Times New Roman" w:eastAsia="標楷體" w:hAnsi="Times New Roman"/>
                <w:sz w:val="23"/>
                <w:szCs w:val="23"/>
              </w:rPr>
              <w:t>2</w:t>
            </w:r>
            <w:r>
              <w:rPr>
                <w:rFonts w:ascii="Times New Roman" w:eastAsia="標楷體" w:hAnsi="Times New Roman"/>
                <w:sz w:val="23"/>
                <w:szCs w:val="23"/>
              </w:rPr>
              <w:t>個月）</w:t>
            </w:r>
          </w:p>
        </w:tc>
        <w:tc>
          <w:tcPr>
            <w:tcW w:w="93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2</w:t>
            </w:r>
          </w:p>
        </w:tc>
        <w:tc>
          <w:tcPr>
            <w:tcW w:w="1122"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both"/>
              <w:rPr>
                <w:rFonts w:ascii="Times New Roman" w:eastAsia="標楷體" w:hAnsi="Times New Roman"/>
                <w:sz w:val="23"/>
                <w:szCs w:val="23"/>
              </w:rPr>
            </w:pPr>
          </w:p>
        </w:tc>
        <w:tc>
          <w:tcPr>
            <w:tcW w:w="1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both"/>
              <w:rPr>
                <w:sz w:val="23"/>
                <w:szCs w:val="23"/>
              </w:rPr>
            </w:pPr>
          </w:p>
        </w:tc>
        <w:tc>
          <w:tcPr>
            <w:tcW w:w="1475" w:type="dxa"/>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rsidR="005F065F" w:rsidRDefault="005F065F">
            <w:pPr>
              <w:pStyle w:val="Standard"/>
              <w:spacing w:line="400" w:lineRule="exact"/>
              <w:jc w:val="both"/>
              <w:rPr>
                <w:rFonts w:ascii="Times New Roman" w:eastAsia="標楷體" w:hAnsi="Times New Roman"/>
                <w:sz w:val="23"/>
                <w:szCs w:val="23"/>
              </w:rPr>
            </w:pPr>
          </w:p>
        </w:tc>
      </w:tr>
      <w:tr w:rsidR="005F065F">
        <w:tblPrEx>
          <w:tblCellMar>
            <w:top w:w="0" w:type="dxa"/>
            <w:bottom w:w="0" w:type="dxa"/>
          </w:tblCellMar>
        </w:tblPrEx>
        <w:trPr>
          <w:trHeight w:val="228"/>
          <w:jc w:val="center"/>
        </w:trPr>
        <w:tc>
          <w:tcPr>
            <w:tcW w:w="809" w:type="dxa"/>
            <w:vMerge/>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rsidR="00000000" w:rsidRDefault="008A3223"/>
        </w:tc>
        <w:tc>
          <w:tcPr>
            <w:tcW w:w="172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napToGrid w:val="0"/>
              <w:spacing w:line="400" w:lineRule="exact"/>
              <w:jc w:val="both"/>
            </w:pPr>
            <w:r>
              <w:rPr>
                <w:rFonts w:ascii="Times New Roman" w:eastAsia="標楷體" w:hAnsi="Times New Roman"/>
                <w:szCs w:val="20"/>
                <w:lang w:bidi="hi-IN"/>
              </w:rPr>
              <w:t>土壤品質量測</w:t>
            </w:r>
            <w:r>
              <w:rPr>
                <w:rFonts w:ascii="Times New Roman" w:eastAsia="標楷體" w:hAnsi="Times New Roman"/>
                <w:szCs w:val="20"/>
                <w:lang w:bidi="hi-IN"/>
              </w:rPr>
              <w:t>/</w:t>
            </w:r>
            <w:r>
              <w:rPr>
                <w:rFonts w:ascii="Times New Roman" w:eastAsia="標楷體" w:hAnsi="Times New Roman"/>
                <w:szCs w:val="20"/>
                <w:lang w:bidi="hi-IN"/>
              </w:rPr>
              <w:t>江志峯</w:t>
            </w:r>
          </w:p>
        </w:tc>
        <w:tc>
          <w:tcPr>
            <w:tcW w:w="1581"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Cs w:val="24"/>
              </w:rPr>
              <w:t>農化組</w:t>
            </w:r>
            <w:r>
              <w:rPr>
                <w:rFonts w:ascii="Times New Roman" w:eastAsia="標楷體" w:hAnsi="Times New Roman"/>
                <w:szCs w:val="24"/>
              </w:rPr>
              <w:t>-</w:t>
            </w:r>
            <w:r>
              <w:rPr>
                <w:rFonts w:ascii="Times New Roman" w:eastAsia="標楷體" w:hAnsi="Times New Roman"/>
                <w:szCs w:val="24"/>
              </w:rPr>
              <w:t>土壤管理研究室</w:t>
            </w:r>
          </w:p>
        </w:tc>
        <w:tc>
          <w:tcPr>
            <w:tcW w:w="134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7.1-8.30</w:t>
            </w:r>
          </w:p>
          <w:p w:rsidR="005F065F" w:rsidRDefault="008A3223">
            <w:pPr>
              <w:pStyle w:val="Standard"/>
              <w:spacing w:line="400" w:lineRule="exact"/>
              <w:jc w:val="center"/>
            </w:pPr>
            <w:r>
              <w:rPr>
                <w:rFonts w:ascii="Times New Roman" w:eastAsia="標楷體" w:hAnsi="Times New Roman"/>
                <w:sz w:val="23"/>
                <w:szCs w:val="23"/>
              </w:rPr>
              <w:t>（</w:t>
            </w:r>
            <w:r>
              <w:rPr>
                <w:rFonts w:ascii="Times New Roman" w:eastAsia="標楷體" w:hAnsi="Times New Roman"/>
                <w:sz w:val="23"/>
                <w:szCs w:val="23"/>
              </w:rPr>
              <w:t>2</w:t>
            </w:r>
            <w:r>
              <w:rPr>
                <w:rFonts w:ascii="Times New Roman" w:eastAsia="標楷體" w:hAnsi="Times New Roman"/>
                <w:sz w:val="23"/>
                <w:szCs w:val="23"/>
              </w:rPr>
              <w:t>個月）</w:t>
            </w:r>
          </w:p>
        </w:tc>
        <w:tc>
          <w:tcPr>
            <w:tcW w:w="93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1</w:t>
            </w:r>
          </w:p>
        </w:tc>
        <w:tc>
          <w:tcPr>
            <w:tcW w:w="1122"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both"/>
              <w:rPr>
                <w:rFonts w:ascii="Times New Roman" w:eastAsia="標楷體" w:hAnsi="Times New Roman"/>
                <w:sz w:val="23"/>
                <w:szCs w:val="23"/>
              </w:rPr>
            </w:pPr>
          </w:p>
        </w:tc>
        <w:tc>
          <w:tcPr>
            <w:tcW w:w="1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both"/>
              <w:rPr>
                <w:sz w:val="23"/>
                <w:szCs w:val="23"/>
              </w:rPr>
            </w:pPr>
          </w:p>
        </w:tc>
        <w:tc>
          <w:tcPr>
            <w:tcW w:w="1475" w:type="dxa"/>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rsidR="005F065F" w:rsidRDefault="005F065F">
            <w:pPr>
              <w:pStyle w:val="Standard"/>
              <w:spacing w:line="400" w:lineRule="exact"/>
              <w:jc w:val="both"/>
              <w:rPr>
                <w:rFonts w:ascii="Times New Roman" w:eastAsia="標楷體" w:hAnsi="Times New Roman"/>
                <w:sz w:val="23"/>
                <w:szCs w:val="23"/>
              </w:rPr>
            </w:pPr>
          </w:p>
        </w:tc>
      </w:tr>
      <w:tr w:rsidR="005F065F">
        <w:tblPrEx>
          <w:tblCellMar>
            <w:top w:w="0" w:type="dxa"/>
            <w:bottom w:w="0" w:type="dxa"/>
          </w:tblCellMar>
        </w:tblPrEx>
        <w:trPr>
          <w:trHeight w:val="1261"/>
          <w:jc w:val="center"/>
        </w:trPr>
        <w:tc>
          <w:tcPr>
            <w:tcW w:w="809" w:type="dxa"/>
            <w:vMerge w:val="restart"/>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植物保護</w:t>
            </w:r>
            <w:r>
              <w:rPr>
                <w:rFonts w:ascii="Times New Roman" w:eastAsia="標楷體" w:hAnsi="Times New Roman"/>
                <w:sz w:val="23"/>
                <w:szCs w:val="23"/>
              </w:rPr>
              <w:t>-</w:t>
            </w:r>
            <w:r>
              <w:rPr>
                <w:rFonts w:ascii="Times New Roman" w:eastAsia="標楷體" w:hAnsi="Times New Roman"/>
                <w:sz w:val="23"/>
                <w:szCs w:val="23"/>
              </w:rPr>
              <w:t>蟲害</w:t>
            </w:r>
          </w:p>
        </w:tc>
        <w:tc>
          <w:tcPr>
            <w:tcW w:w="172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both"/>
            </w:pPr>
            <w:r>
              <w:rPr>
                <w:rFonts w:ascii="Times New Roman" w:eastAsia="標楷體" w:hAnsi="Times New Roman"/>
                <w:sz w:val="23"/>
                <w:szCs w:val="23"/>
              </w:rPr>
              <w:t>積穀害蟲綜合防治研究</w:t>
            </w:r>
            <w:r>
              <w:rPr>
                <w:rFonts w:ascii="Times New Roman" w:eastAsia="標楷體" w:hAnsi="Times New Roman"/>
                <w:sz w:val="23"/>
                <w:szCs w:val="23"/>
              </w:rPr>
              <w:t>/</w:t>
            </w:r>
            <w:r>
              <w:rPr>
                <w:rFonts w:ascii="Times New Roman" w:eastAsia="標楷體" w:hAnsi="Times New Roman"/>
                <w:sz w:val="23"/>
                <w:szCs w:val="23"/>
              </w:rPr>
              <w:t>姚美吉</w:t>
            </w:r>
          </w:p>
        </w:tc>
        <w:tc>
          <w:tcPr>
            <w:tcW w:w="1581"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應動組</w:t>
            </w:r>
            <w:r>
              <w:rPr>
                <w:rFonts w:ascii="Times New Roman" w:eastAsia="標楷體" w:hAnsi="Times New Roman"/>
                <w:sz w:val="23"/>
                <w:szCs w:val="23"/>
              </w:rPr>
              <w:t>-</w:t>
            </w:r>
            <w:r>
              <w:rPr>
                <w:rFonts w:ascii="Times New Roman" w:eastAsia="標楷體" w:hAnsi="Times New Roman"/>
                <w:sz w:val="23"/>
                <w:szCs w:val="23"/>
              </w:rPr>
              <w:t>農業昆蟲整合管理與應用研究室</w:t>
            </w:r>
          </w:p>
        </w:tc>
        <w:tc>
          <w:tcPr>
            <w:tcW w:w="134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7.1-8.30</w:t>
            </w:r>
          </w:p>
          <w:p w:rsidR="005F065F" w:rsidRDefault="008A3223">
            <w:pPr>
              <w:pStyle w:val="Standard"/>
              <w:spacing w:line="400" w:lineRule="exact"/>
              <w:jc w:val="center"/>
            </w:pPr>
            <w:r>
              <w:rPr>
                <w:rFonts w:ascii="Times New Roman" w:eastAsia="標楷體" w:hAnsi="Times New Roman"/>
                <w:sz w:val="23"/>
                <w:szCs w:val="23"/>
              </w:rPr>
              <w:t>（</w:t>
            </w:r>
            <w:r>
              <w:rPr>
                <w:rFonts w:ascii="Times New Roman" w:eastAsia="標楷體" w:hAnsi="Times New Roman"/>
                <w:sz w:val="23"/>
                <w:szCs w:val="23"/>
              </w:rPr>
              <w:t>2</w:t>
            </w:r>
            <w:r>
              <w:rPr>
                <w:rFonts w:ascii="Times New Roman" w:eastAsia="標楷體" w:hAnsi="Times New Roman"/>
                <w:sz w:val="23"/>
                <w:szCs w:val="23"/>
              </w:rPr>
              <w:t>個月）</w:t>
            </w:r>
          </w:p>
        </w:tc>
        <w:tc>
          <w:tcPr>
            <w:tcW w:w="93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4</w:t>
            </w:r>
          </w:p>
        </w:tc>
        <w:tc>
          <w:tcPr>
            <w:tcW w:w="1122"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Cs w:val="24"/>
              </w:rPr>
            </w:pPr>
          </w:p>
        </w:tc>
        <w:tc>
          <w:tcPr>
            <w:tcW w:w="1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Cs w:val="24"/>
              </w:rPr>
            </w:pPr>
          </w:p>
        </w:tc>
        <w:tc>
          <w:tcPr>
            <w:tcW w:w="1475" w:type="dxa"/>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rsidR="005F065F" w:rsidRDefault="005F065F">
            <w:pPr>
              <w:pStyle w:val="Standard"/>
              <w:spacing w:line="400" w:lineRule="exact"/>
              <w:jc w:val="both"/>
              <w:rPr>
                <w:rFonts w:ascii="Times New Roman" w:eastAsia="標楷體" w:hAnsi="Times New Roman"/>
                <w:szCs w:val="24"/>
              </w:rPr>
            </w:pPr>
          </w:p>
        </w:tc>
      </w:tr>
      <w:tr w:rsidR="005F065F">
        <w:tblPrEx>
          <w:tblCellMar>
            <w:top w:w="0" w:type="dxa"/>
            <w:bottom w:w="0" w:type="dxa"/>
          </w:tblCellMar>
        </w:tblPrEx>
        <w:trPr>
          <w:trHeight w:val="1008"/>
          <w:jc w:val="center"/>
        </w:trPr>
        <w:tc>
          <w:tcPr>
            <w:tcW w:w="809" w:type="dxa"/>
            <w:vMerge/>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rsidR="00000000" w:rsidRDefault="008A3223"/>
        </w:tc>
        <w:tc>
          <w:tcPr>
            <w:tcW w:w="172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widowControl/>
              <w:spacing w:line="400" w:lineRule="exact"/>
            </w:pPr>
            <w:r>
              <w:rPr>
                <w:rFonts w:ascii="標楷體" w:eastAsia="標楷體" w:hAnsi="標楷體" w:cs="新細明體"/>
                <w:kern w:val="0"/>
                <w:sz w:val="23"/>
                <w:szCs w:val="23"/>
              </w:rPr>
              <w:t>媒介薊馬害蟲分類及其管理</w:t>
            </w:r>
            <w:r>
              <w:rPr>
                <w:rFonts w:ascii="標楷體" w:eastAsia="標楷體" w:hAnsi="標楷體" w:cs="新細明體"/>
                <w:kern w:val="0"/>
                <w:sz w:val="23"/>
                <w:szCs w:val="23"/>
              </w:rPr>
              <w:t xml:space="preserve"> </w:t>
            </w:r>
            <w:r>
              <w:rPr>
                <w:rFonts w:ascii="Times New Roman" w:hAnsi="Times New Roman"/>
                <w:kern w:val="0"/>
                <w:sz w:val="23"/>
                <w:szCs w:val="23"/>
              </w:rPr>
              <w:t>/</w:t>
            </w:r>
            <w:r>
              <w:rPr>
                <w:rFonts w:ascii="標楷體" w:eastAsia="標楷體" w:hAnsi="標楷體" w:cs="新細明體"/>
                <w:kern w:val="0"/>
                <w:sz w:val="23"/>
                <w:szCs w:val="23"/>
              </w:rPr>
              <w:t>陳怡如</w:t>
            </w:r>
          </w:p>
        </w:tc>
        <w:tc>
          <w:tcPr>
            <w:tcW w:w="1581"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應動組</w:t>
            </w:r>
            <w:r>
              <w:rPr>
                <w:rFonts w:ascii="Times New Roman" w:eastAsia="標楷體" w:hAnsi="Times New Roman"/>
                <w:sz w:val="23"/>
                <w:szCs w:val="23"/>
              </w:rPr>
              <w:t>-</w:t>
            </w:r>
            <w:r>
              <w:rPr>
                <w:rFonts w:ascii="Times New Roman" w:eastAsia="標楷體" w:hAnsi="Times New Roman"/>
                <w:sz w:val="23"/>
                <w:szCs w:val="23"/>
              </w:rPr>
              <w:t>昆蟲分類及情蒐研究室</w:t>
            </w:r>
          </w:p>
        </w:tc>
        <w:tc>
          <w:tcPr>
            <w:tcW w:w="134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7.1-8.30</w:t>
            </w:r>
          </w:p>
          <w:p w:rsidR="005F065F" w:rsidRDefault="008A3223">
            <w:pPr>
              <w:pStyle w:val="Standard"/>
              <w:spacing w:line="400" w:lineRule="exact"/>
              <w:jc w:val="center"/>
            </w:pPr>
            <w:r>
              <w:rPr>
                <w:rFonts w:ascii="Times New Roman" w:eastAsia="標楷體" w:hAnsi="Times New Roman"/>
                <w:sz w:val="23"/>
                <w:szCs w:val="23"/>
              </w:rPr>
              <w:t>（</w:t>
            </w:r>
            <w:r>
              <w:rPr>
                <w:rFonts w:ascii="Times New Roman" w:eastAsia="標楷體" w:hAnsi="Times New Roman"/>
                <w:sz w:val="23"/>
                <w:szCs w:val="23"/>
              </w:rPr>
              <w:t>2</w:t>
            </w:r>
            <w:r>
              <w:rPr>
                <w:rFonts w:ascii="Times New Roman" w:eastAsia="標楷體" w:hAnsi="Times New Roman"/>
                <w:sz w:val="23"/>
                <w:szCs w:val="23"/>
              </w:rPr>
              <w:t>個月）</w:t>
            </w:r>
          </w:p>
        </w:tc>
        <w:tc>
          <w:tcPr>
            <w:tcW w:w="93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1</w:t>
            </w:r>
          </w:p>
        </w:tc>
        <w:tc>
          <w:tcPr>
            <w:tcW w:w="1122"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Cs w:val="24"/>
              </w:rPr>
            </w:pPr>
          </w:p>
        </w:tc>
        <w:tc>
          <w:tcPr>
            <w:tcW w:w="1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Cs w:val="24"/>
              </w:rPr>
            </w:pPr>
          </w:p>
        </w:tc>
        <w:tc>
          <w:tcPr>
            <w:tcW w:w="1475" w:type="dxa"/>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rsidR="005F065F" w:rsidRDefault="005F065F">
            <w:pPr>
              <w:pStyle w:val="Standard"/>
              <w:spacing w:line="400" w:lineRule="exact"/>
              <w:jc w:val="both"/>
              <w:rPr>
                <w:rFonts w:ascii="Times New Roman" w:eastAsia="標楷體" w:hAnsi="Times New Roman"/>
                <w:szCs w:val="24"/>
              </w:rPr>
            </w:pPr>
          </w:p>
        </w:tc>
      </w:tr>
      <w:tr w:rsidR="005F065F">
        <w:tblPrEx>
          <w:tblCellMar>
            <w:top w:w="0" w:type="dxa"/>
            <w:bottom w:w="0" w:type="dxa"/>
          </w:tblCellMar>
        </w:tblPrEx>
        <w:trPr>
          <w:trHeight w:val="788"/>
          <w:jc w:val="center"/>
        </w:trPr>
        <w:tc>
          <w:tcPr>
            <w:tcW w:w="809" w:type="dxa"/>
            <w:vMerge/>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rsidR="00000000" w:rsidRDefault="008A3223"/>
        </w:tc>
        <w:tc>
          <w:tcPr>
            <w:tcW w:w="172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widowControl/>
              <w:spacing w:line="400" w:lineRule="exact"/>
            </w:pPr>
            <w:r>
              <w:rPr>
                <w:rFonts w:ascii="標楷體" w:eastAsia="標楷體" w:hAnsi="標楷體" w:cs="新細明體"/>
                <w:kern w:val="0"/>
                <w:sz w:val="23"/>
                <w:szCs w:val="23"/>
              </w:rPr>
              <w:t>飼料昆蟲飼養及應用研究</w:t>
            </w:r>
            <w:r>
              <w:rPr>
                <w:rFonts w:ascii="標楷體" w:eastAsia="標楷體" w:hAnsi="標楷體" w:cs="新細明體"/>
                <w:kern w:val="0"/>
                <w:sz w:val="23"/>
                <w:szCs w:val="23"/>
              </w:rPr>
              <w:t xml:space="preserve"> </w:t>
            </w:r>
            <w:r>
              <w:rPr>
                <w:rFonts w:ascii="Times New Roman" w:hAnsi="Times New Roman"/>
                <w:kern w:val="0"/>
                <w:sz w:val="23"/>
                <w:szCs w:val="23"/>
              </w:rPr>
              <w:t>/</w:t>
            </w:r>
            <w:r>
              <w:rPr>
                <w:rFonts w:ascii="標楷體" w:eastAsia="標楷體" w:hAnsi="標楷體" w:cs="新細明體"/>
                <w:kern w:val="0"/>
                <w:sz w:val="23"/>
                <w:szCs w:val="23"/>
              </w:rPr>
              <w:t>馮文斌</w:t>
            </w:r>
          </w:p>
        </w:tc>
        <w:tc>
          <w:tcPr>
            <w:tcW w:w="1581"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應動組</w:t>
            </w:r>
            <w:r>
              <w:rPr>
                <w:rFonts w:ascii="Times New Roman" w:eastAsia="標楷體" w:hAnsi="Times New Roman"/>
                <w:sz w:val="23"/>
                <w:szCs w:val="23"/>
              </w:rPr>
              <w:t>-</w:t>
            </w:r>
            <w:r>
              <w:rPr>
                <w:rFonts w:ascii="Times New Roman" w:eastAsia="標楷體" w:hAnsi="Times New Roman"/>
                <w:sz w:val="23"/>
                <w:szCs w:val="23"/>
              </w:rPr>
              <w:t>農業昆蟲整合管理與應用研究室</w:t>
            </w:r>
          </w:p>
        </w:tc>
        <w:tc>
          <w:tcPr>
            <w:tcW w:w="134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7.1-8.30</w:t>
            </w:r>
          </w:p>
          <w:p w:rsidR="005F065F" w:rsidRDefault="008A3223">
            <w:pPr>
              <w:pStyle w:val="Standard"/>
              <w:spacing w:line="400" w:lineRule="exact"/>
              <w:jc w:val="center"/>
            </w:pPr>
            <w:r>
              <w:rPr>
                <w:rFonts w:ascii="Times New Roman" w:eastAsia="標楷體" w:hAnsi="Times New Roman"/>
                <w:sz w:val="23"/>
                <w:szCs w:val="23"/>
              </w:rPr>
              <w:t>（</w:t>
            </w:r>
            <w:r>
              <w:rPr>
                <w:rFonts w:ascii="Times New Roman" w:eastAsia="標楷體" w:hAnsi="Times New Roman"/>
                <w:sz w:val="23"/>
                <w:szCs w:val="23"/>
              </w:rPr>
              <w:t>2</w:t>
            </w:r>
            <w:r>
              <w:rPr>
                <w:rFonts w:ascii="Times New Roman" w:eastAsia="標楷體" w:hAnsi="Times New Roman"/>
                <w:sz w:val="23"/>
                <w:szCs w:val="23"/>
              </w:rPr>
              <w:t>個月）</w:t>
            </w:r>
          </w:p>
        </w:tc>
        <w:tc>
          <w:tcPr>
            <w:tcW w:w="93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1</w:t>
            </w:r>
          </w:p>
        </w:tc>
        <w:tc>
          <w:tcPr>
            <w:tcW w:w="1122"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Cs w:val="24"/>
              </w:rPr>
            </w:pPr>
          </w:p>
        </w:tc>
        <w:tc>
          <w:tcPr>
            <w:tcW w:w="1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Cs w:val="24"/>
              </w:rPr>
            </w:pPr>
          </w:p>
        </w:tc>
        <w:tc>
          <w:tcPr>
            <w:tcW w:w="1475" w:type="dxa"/>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rsidR="005F065F" w:rsidRDefault="005F065F">
            <w:pPr>
              <w:pStyle w:val="Standard"/>
              <w:spacing w:line="400" w:lineRule="exact"/>
              <w:jc w:val="both"/>
              <w:rPr>
                <w:rFonts w:ascii="Times New Roman" w:eastAsia="標楷體" w:hAnsi="Times New Roman"/>
                <w:szCs w:val="24"/>
              </w:rPr>
            </w:pPr>
          </w:p>
        </w:tc>
      </w:tr>
      <w:tr w:rsidR="005F065F">
        <w:tblPrEx>
          <w:tblCellMar>
            <w:top w:w="0" w:type="dxa"/>
            <w:bottom w:w="0" w:type="dxa"/>
          </w:tblCellMar>
        </w:tblPrEx>
        <w:trPr>
          <w:trHeight w:val="1024"/>
          <w:jc w:val="center"/>
        </w:trPr>
        <w:tc>
          <w:tcPr>
            <w:tcW w:w="809" w:type="dxa"/>
            <w:vMerge/>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rsidR="00000000" w:rsidRDefault="008A3223"/>
        </w:tc>
        <w:tc>
          <w:tcPr>
            <w:tcW w:w="172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widowControl/>
              <w:spacing w:line="400" w:lineRule="exact"/>
            </w:pPr>
            <w:r>
              <w:rPr>
                <w:rFonts w:ascii="標楷體" w:eastAsia="標楷體" w:hAnsi="標楷體" w:cs="新細明體"/>
                <w:kern w:val="0"/>
                <w:sz w:val="23"/>
                <w:szCs w:val="23"/>
              </w:rPr>
              <w:t>昆蟲誘引劑及抗藥性試驗研究</w:t>
            </w:r>
            <w:r>
              <w:rPr>
                <w:rFonts w:ascii="Times New Roman" w:eastAsia="標楷體" w:hAnsi="Times New Roman"/>
                <w:sz w:val="23"/>
                <w:szCs w:val="23"/>
              </w:rPr>
              <w:t>/</w:t>
            </w:r>
            <w:r>
              <w:rPr>
                <w:rFonts w:ascii="Times New Roman" w:eastAsia="標楷體" w:hAnsi="Times New Roman"/>
                <w:sz w:val="23"/>
                <w:szCs w:val="23"/>
              </w:rPr>
              <w:t>黃毓斌</w:t>
            </w:r>
          </w:p>
        </w:tc>
        <w:tc>
          <w:tcPr>
            <w:tcW w:w="1581"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應動組</w:t>
            </w:r>
            <w:r>
              <w:rPr>
                <w:rFonts w:ascii="Times New Roman" w:eastAsia="標楷體" w:hAnsi="Times New Roman"/>
                <w:sz w:val="23"/>
                <w:szCs w:val="23"/>
              </w:rPr>
              <w:t>-</w:t>
            </w:r>
            <w:r>
              <w:rPr>
                <w:rFonts w:ascii="Times New Roman" w:eastAsia="標楷體" w:hAnsi="Times New Roman"/>
                <w:sz w:val="23"/>
                <w:szCs w:val="23"/>
              </w:rPr>
              <w:t>害蟲生理生化研究室</w:t>
            </w:r>
          </w:p>
        </w:tc>
        <w:tc>
          <w:tcPr>
            <w:tcW w:w="134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7.1-8.30</w:t>
            </w:r>
          </w:p>
          <w:p w:rsidR="005F065F" w:rsidRDefault="008A3223">
            <w:pPr>
              <w:pStyle w:val="Standard"/>
              <w:spacing w:line="400" w:lineRule="exact"/>
              <w:jc w:val="center"/>
            </w:pPr>
            <w:r>
              <w:rPr>
                <w:rFonts w:ascii="Times New Roman" w:eastAsia="標楷體" w:hAnsi="Times New Roman"/>
                <w:sz w:val="23"/>
                <w:szCs w:val="23"/>
              </w:rPr>
              <w:t>（</w:t>
            </w:r>
            <w:r>
              <w:rPr>
                <w:rFonts w:ascii="Times New Roman" w:eastAsia="標楷體" w:hAnsi="Times New Roman"/>
                <w:sz w:val="23"/>
                <w:szCs w:val="23"/>
              </w:rPr>
              <w:t>2</w:t>
            </w:r>
            <w:r>
              <w:rPr>
                <w:rFonts w:ascii="Times New Roman" w:eastAsia="標楷體" w:hAnsi="Times New Roman"/>
                <w:sz w:val="23"/>
                <w:szCs w:val="23"/>
              </w:rPr>
              <w:t>個月）</w:t>
            </w:r>
          </w:p>
        </w:tc>
        <w:tc>
          <w:tcPr>
            <w:tcW w:w="93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2</w:t>
            </w:r>
          </w:p>
        </w:tc>
        <w:tc>
          <w:tcPr>
            <w:tcW w:w="1122"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Cs w:val="24"/>
              </w:rPr>
            </w:pPr>
          </w:p>
        </w:tc>
        <w:tc>
          <w:tcPr>
            <w:tcW w:w="1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Cs w:val="24"/>
              </w:rPr>
            </w:pPr>
          </w:p>
        </w:tc>
        <w:tc>
          <w:tcPr>
            <w:tcW w:w="1475" w:type="dxa"/>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rsidR="005F065F" w:rsidRDefault="008A3223">
            <w:pPr>
              <w:pStyle w:val="Standard"/>
              <w:spacing w:line="360" w:lineRule="exact"/>
              <w:jc w:val="both"/>
            </w:pPr>
            <w:r>
              <w:rPr>
                <w:rFonts w:ascii="Times New Roman" w:eastAsia="標楷體" w:hAnsi="Times New Roman"/>
                <w:szCs w:val="24"/>
              </w:rPr>
              <w:t>有修習植物醫學學程者優先</w:t>
            </w:r>
          </w:p>
        </w:tc>
      </w:tr>
      <w:tr w:rsidR="005F065F">
        <w:tblPrEx>
          <w:tblCellMar>
            <w:top w:w="0" w:type="dxa"/>
            <w:bottom w:w="0" w:type="dxa"/>
          </w:tblCellMar>
        </w:tblPrEx>
        <w:trPr>
          <w:trHeight w:val="788"/>
          <w:jc w:val="center"/>
        </w:trPr>
        <w:tc>
          <w:tcPr>
            <w:tcW w:w="809" w:type="dxa"/>
            <w:vMerge w:val="restart"/>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ind w:left="24" w:right="24"/>
              <w:jc w:val="center"/>
            </w:pPr>
            <w:r>
              <w:rPr>
                <w:rFonts w:ascii="Times New Roman" w:eastAsia="標楷體" w:hAnsi="Times New Roman"/>
                <w:sz w:val="23"/>
                <w:szCs w:val="23"/>
              </w:rPr>
              <w:t>植物保護</w:t>
            </w:r>
            <w:r>
              <w:rPr>
                <w:rFonts w:ascii="Times New Roman" w:eastAsia="標楷體" w:hAnsi="Times New Roman"/>
                <w:sz w:val="23"/>
                <w:szCs w:val="23"/>
              </w:rPr>
              <w:t>-</w:t>
            </w:r>
            <w:r>
              <w:rPr>
                <w:rFonts w:ascii="Times New Roman" w:eastAsia="標楷體" w:hAnsi="Times New Roman"/>
                <w:sz w:val="23"/>
                <w:szCs w:val="23"/>
              </w:rPr>
              <w:t>病害</w:t>
            </w:r>
          </w:p>
        </w:tc>
        <w:tc>
          <w:tcPr>
            <w:tcW w:w="172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both"/>
            </w:pPr>
            <w:r>
              <w:rPr>
                <w:rFonts w:ascii="Times New Roman" w:eastAsia="標楷體" w:hAnsi="Times New Roman"/>
                <w:sz w:val="23"/>
                <w:szCs w:val="23"/>
              </w:rPr>
              <w:t>果樹病害研究</w:t>
            </w:r>
            <w:r>
              <w:rPr>
                <w:rFonts w:ascii="Times New Roman" w:eastAsia="標楷體" w:hAnsi="Times New Roman"/>
                <w:sz w:val="23"/>
                <w:szCs w:val="23"/>
              </w:rPr>
              <w:t>/</w:t>
            </w:r>
            <w:r>
              <w:rPr>
                <w:rFonts w:ascii="Times New Roman" w:eastAsia="標楷體" w:hAnsi="Times New Roman"/>
                <w:sz w:val="23"/>
                <w:szCs w:val="23"/>
              </w:rPr>
              <w:t>蔡志濃</w:t>
            </w:r>
          </w:p>
        </w:tc>
        <w:tc>
          <w:tcPr>
            <w:tcW w:w="1581"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植病組</w:t>
            </w:r>
            <w:r>
              <w:rPr>
                <w:rFonts w:ascii="Times New Roman" w:eastAsia="標楷體" w:hAnsi="Times New Roman"/>
                <w:sz w:val="23"/>
                <w:szCs w:val="23"/>
              </w:rPr>
              <w:t>-</w:t>
            </w:r>
            <w:r>
              <w:rPr>
                <w:rFonts w:ascii="Times New Roman" w:eastAsia="標楷體" w:hAnsi="Times New Roman"/>
                <w:sz w:val="23"/>
                <w:szCs w:val="23"/>
              </w:rPr>
              <w:t>真菌病害研究室</w:t>
            </w:r>
          </w:p>
        </w:tc>
        <w:tc>
          <w:tcPr>
            <w:tcW w:w="134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7.1-8.30</w:t>
            </w:r>
          </w:p>
          <w:p w:rsidR="005F065F" w:rsidRDefault="008A3223">
            <w:pPr>
              <w:pStyle w:val="Standard"/>
              <w:spacing w:line="400" w:lineRule="exact"/>
              <w:jc w:val="center"/>
            </w:pPr>
            <w:r>
              <w:rPr>
                <w:rFonts w:ascii="Times New Roman" w:eastAsia="標楷體" w:hAnsi="Times New Roman"/>
                <w:sz w:val="23"/>
                <w:szCs w:val="23"/>
              </w:rPr>
              <w:t>（</w:t>
            </w:r>
            <w:r>
              <w:rPr>
                <w:rFonts w:ascii="Times New Roman" w:eastAsia="標楷體" w:hAnsi="Times New Roman"/>
                <w:sz w:val="23"/>
                <w:szCs w:val="23"/>
              </w:rPr>
              <w:t>2</w:t>
            </w:r>
            <w:r>
              <w:rPr>
                <w:rFonts w:ascii="Times New Roman" w:eastAsia="標楷體" w:hAnsi="Times New Roman"/>
                <w:sz w:val="23"/>
                <w:szCs w:val="23"/>
              </w:rPr>
              <w:t>個月）</w:t>
            </w:r>
          </w:p>
        </w:tc>
        <w:tc>
          <w:tcPr>
            <w:tcW w:w="93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1</w:t>
            </w:r>
          </w:p>
        </w:tc>
        <w:tc>
          <w:tcPr>
            <w:tcW w:w="1122"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 w:val="23"/>
                <w:szCs w:val="23"/>
              </w:rPr>
            </w:pPr>
          </w:p>
        </w:tc>
        <w:tc>
          <w:tcPr>
            <w:tcW w:w="1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 w:val="23"/>
                <w:szCs w:val="23"/>
              </w:rPr>
            </w:pPr>
          </w:p>
        </w:tc>
        <w:tc>
          <w:tcPr>
            <w:tcW w:w="1475" w:type="dxa"/>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rsidR="005F065F" w:rsidRDefault="005F065F">
            <w:pPr>
              <w:pStyle w:val="Standard"/>
              <w:spacing w:line="400" w:lineRule="exact"/>
              <w:jc w:val="both"/>
              <w:rPr>
                <w:rFonts w:ascii="Times New Roman" w:eastAsia="標楷體" w:hAnsi="Times New Roman"/>
                <w:sz w:val="23"/>
                <w:szCs w:val="23"/>
              </w:rPr>
            </w:pPr>
          </w:p>
        </w:tc>
      </w:tr>
      <w:tr w:rsidR="005F065F">
        <w:tblPrEx>
          <w:tblCellMar>
            <w:top w:w="0" w:type="dxa"/>
            <w:bottom w:w="0" w:type="dxa"/>
          </w:tblCellMar>
        </w:tblPrEx>
        <w:trPr>
          <w:trHeight w:val="788"/>
          <w:jc w:val="center"/>
        </w:trPr>
        <w:tc>
          <w:tcPr>
            <w:tcW w:w="809" w:type="dxa"/>
            <w:vMerge/>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rsidR="00000000" w:rsidRDefault="008A3223"/>
        </w:tc>
        <w:tc>
          <w:tcPr>
            <w:tcW w:w="172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both"/>
            </w:pPr>
            <w:r>
              <w:rPr>
                <w:rFonts w:ascii="Times New Roman" w:eastAsia="標楷體" w:hAnsi="Times New Roman"/>
                <w:sz w:val="23"/>
                <w:szCs w:val="23"/>
              </w:rPr>
              <w:t>切花採收後病害調查</w:t>
            </w:r>
            <w:r>
              <w:rPr>
                <w:rFonts w:ascii="Times New Roman" w:eastAsia="標楷體" w:hAnsi="Times New Roman"/>
                <w:sz w:val="23"/>
                <w:szCs w:val="23"/>
              </w:rPr>
              <w:t>/</w:t>
            </w:r>
            <w:r>
              <w:rPr>
                <w:rFonts w:ascii="Times New Roman" w:eastAsia="標楷體" w:hAnsi="Times New Roman"/>
                <w:sz w:val="23"/>
                <w:szCs w:val="23"/>
              </w:rPr>
              <w:t>黃巧雯</w:t>
            </w:r>
          </w:p>
        </w:tc>
        <w:tc>
          <w:tcPr>
            <w:tcW w:w="1581"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植病組</w:t>
            </w:r>
            <w:r>
              <w:rPr>
                <w:rFonts w:ascii="Times New Roman" w:eastAsia="標楷體" w:hAnsi="Times New Roman"/>
                <w:sz w:val="23"/>
                <w:szCs w:val="23"/>
              </w:rPr>
              <w:t>-</w:t>
            </w:r>
            <w:r>
              <w:rPr>
                <w:rFonts w:ascii="Times New Roman" w:eastAsia="標楷體" w:hAnsi="Times New Roman"/>
                <w:sz w:val="23"/>
                <w:szCs w:val="23"/>
              </w:rPr>
              <w:t>真菌病害研究室</w:t>
            </w:r>
          </w:p>
        </w:tc>
        <w:tc>
          <w:tcPr>
            <w:tcW w:w="134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7.1-8.30</w:t>
            </w:r>
          </w:p>
          <w:p w:rsidR="005F065F" w:rsidRDefault="008A3223">
            <w:pPr>
              <w:pStyle w:val="Standard"/>
              <w:spacing w:line="400" w:lineRule="exact"/>
              <w:jc w:val="center"/>
            </w:pPr>
            <w:r>
              <w:rPr>
                <w:rFonts w:ascii="Times New Roman" w:eastAsia="標楷體" w:hAnsi="Times New Roman"/>
                <w:sz w:val="23"/>
                <w:szCs w:val="23"/>
              </w:rPr>
              <w:t>（</w:t>
            </w:r>
            <w:r>
              <w:rPr>
                <w:rFonts w:ascii="Times New Roman" w:eastAsia="標楷體" w:hAnsi="Times New Roman"/>
                <w:sz w:val="23"/>
                <w:szCs w:val="23"/>
              </w:rPr>
              <w:t>2</w:t>
            </w:r>
            <w:r>
              <w:rPr>
                <w:rFonts w:ascii="Times New Roman" w:eastAsia="標楷體" w:hAnsi="Times New Roman"/>
                <w:sz w:val="23"/>
                <w:szCs w:val="23"/>
              </w:rPr>
              <w:t>個月）</w:t>
            </w:r>
          </w:p>
        </w:tc>
        <w:tc>
          <w:tcPr>
            <w:tcW w:w="93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1</w:t>
            </w:r>
          </w:p>
        </w:tc>
        <w:tc>
          <w:tcPr>
            <w:tcW w:w="1122"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 w:val="23"/>
                <w:szCs w:val="23"/>
              </w:rPr>
            </w:pPr>
          </w:p>
        </w:tc>
        <w:tc>
          <w:tcPr>
            <w:tcW w:w="1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 w:val="23"/>
                <w:szCs w:val="23"/>
              </w:rPr>
            </w:pPr>
          </w:p>
        </w:tc>
        <w:tc>
          <w:tcPr>
            <w:tcW w:w="1475" w:type="dxa"/>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rsidR="005F065F" w:rsidRDefault="005F065F">
            <w:pPr>
              <w:pStyle w:val="Standard"/>
              <w:spacing w:line="400" w:lineRule="exact"/>
              <w:jc w:val="both"/>
              <w:rPr>
                <w:rFonts w:ascii="Times New Roman" w:eastAsia="標楷體" w:hAnsi="Times New Roman"/>
                <w:sz w:val="23"/>
                <w:szCs w:val="23"/>
              </w:rPr>
            </w:pPr>
          </w:p>
        </w:tc>
      </w:tr>
      <w:tr w:rsidR="005F065F">
        <w:tblPrEx>
          <w:tblCellMar>
            <w:top w:w="0" w:type="dxa"/>
            <w:bottom w:w="0" w:type="dxa"/>
          </w:tblCellMar>
        </w:tblPrEx>
        <w:trPr>
          <w:trHeight w:val="788"/>
          <w:jc w:val="center"/>
        </w:trPr>
        <w:tc>
          <w:tcPr>
            <w:tcW w:w="809" w:type="dxa"/>
            <w:vMerge/>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rsidR="00000000" w:rsidRDefault="008A3223"/>
        </w:tc>
        <w:tc>
          <w:tcPr>
            <w:tcW w:w="172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both"/>
            </w:pPr>
            <w:r>
              <w:rPr>
                <w:rFonts w:ascii="Times New Roman" w:eastAsia="標楷體" w:hAnsi="Times New Roman"/>
                <w:sz w:val="23"/>
                <w:szCs w:val="23"/>
              </w:rPr>
              <w:t>香菇耐熱菌種選育</w:t>
            </w:r>
            <w:r>
              <w:rPr>
                <w:rFonts w:ascii="Times New Roman" w:eastAsia="標楷體" w:hAnsi="Times New Roman"/>
                <w:sz w:val="23"/>
                <w:szCs w:val="23"/>
              </w:rPr>
              <w:t>/</w:t>
            </w:r>
            <w:r>
              <w:rPr>
                <w:rFonts w:ascii="Times New Roman" w:eastAsia="標楷體" w:hAnsi="Times New Roman"/>
                <w:sz w:val="23"/>
                <w:szCs w:val="23"/>
              </w:rPr>
              <w:t>呂昀陞</w:t>
            </w:r>
          </w:p>
        </w:tc>
        <w:tc>
          <w:tcPr>
            <w:tcW w:w="1581"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植病組</w:t>
            </w:r>
            <w:r>
              <w:rPr>
                <w:rFonts w:ascii="Times New Roman" w:eastAsia="標楷體" w:hAnsi="Times New Roman"/>
                <w:sz w:val="23"/>
                <w:szCs w:val="23"/>
              </w:rPr>
              <w:t>-</w:t>
            </w:r>
            <w:r>
              <w:rPr>
                <w:rFonts w:ascii="Times New Roman" w:eastAsia="標楷體" w:hAnsi="Times New Roman"/>
                <w:sz w:val="23"/>
                <w:szCs w:val="23"/>
              </w:rPr>
              <w:t>菇類研究室</w:t>
            </w:r>
          </w:p>
        </w:tc>
        <w:tc>
          <w:tcPr>
            <w:tcW w:w="134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7.1-8.30</w:t>
            </w:r>
          </w:p>
          <w:p w:rsidR="005F065F" w:rsidRDefault="008A3223">
            <w:pPr>
              <w:pStyle w:val="Standard"/>
              <w:spacing w:line="400" w:lineRule="exact"/>
              <w:jc w:val="center"/>
            </w:pPr>
            <w:r>
              <w:rPr>
                <w:rFonts w:ascii="Times New Roman" w:eastAsia="標楷體" w:hAnsi="Times New Roman"/>
                <w:sz w:val="23"/>
                <w:szCs w:val="23"/>
              </w:rPr>
              <w:t>（</w:t>
            </w:r>
            <w:r>
              <w:rPr>
                <w:rFonts w:ascii="Times New Roman" w:eastAsia="標楷體" w:hAnsi="Times New Roman"/>
                <w:sz w:val="23"/>
                <w:szCs w:val="23"/>
              </w:rPr>
              <w:t>2</w:t>
            </w:r>
            <w:r>
              <w:rPr>
                <w:rFonts w:ascii="Times New Roman" w:eastAsia="標楷體" w:hAnsi="Times New Roman"/>
                <w:sz w:val="23"/>
                <w:szCs w:val="23"/>
              </w:rPr>
              <w:t>個月）</w:t>
            </w:r>
          </w:p>
        </w:tc>
        <w:tc>
          <w:tcPr>
            <w:tcW w:w="93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2</w:t>
            </w:r>
          </w:p>
        </w:tc>
        <w:tc>
          <w:tcPr>
            <w:tcW w:w="1122"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 w:val="23"/>
                <w:szCs w:val="23"/>
              </w:rPr>
            </w:pPr>
          </w:p>
        </w:tc>
        <w:tc>
          <w:tcPr>
            <w:tcW w:w="1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 w:val="23"/>
                <w:szCs w:val="23"/>
              </w:rPr>
            </w:pPr>
          </w:p>
        </w:tc>
        <w:tc>
          <w:tcPr>
            <w:tcW w:w="1475" w:type="dxa"/>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rsidR="005F065F" w:rsidRDefault="005F065F">
            <w:pPr>
              <w:pStyle w:val="Standard"/>
              <w:spacing w:line="400" w:lineRule="exact"/>
              <w:jc w:val="both"/>
              <w:rPr>
                <w:rFonts w:ascii="Times New Roman" w:eastAsia="標楷體" w:hAnsi="Times New Roman"/>
                <w:sz w:val="23"/>
                <w:szCs w:val="23"/>
              </w:rPr>
            </w:pPr>
          </w:p>
        </w:tc>
      </w:tr>
      <w:tr w:rsidR="005F065F">
        <w:tblPrEx>
          <w:tblCellMar>
            <w:top w:w="0" w:type="dxa"/>
            <w:bottom w:w="0" w:type="dxa"/>
          </w:tblCellMar>
        </w:tblPrEx>
        <w:trPr>
          <w:trHeight w:val="1115"/>
          <w:jc w:val="center"/>
        </w:trPr>
        <w:tc>
          <w:tcPr>
            <w:tcW w:w="809" w:type="dxa"/>
            <w:vMerge w:val="restart"/>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ind w:left="24" w:right="24"/>
              <w:jc w:val="center"/>
            </w:pPr>
            <w:r>
              <w:rPr>
                <w:rFonts w:ascii="Times New Roman" w:eastAsia="標楷體" w:hAnsi="Times New Roman"/>
                <w:sz w:val="23"/>
                <w:szCs w:val="23"/>
              </w:rPr>
              <w:lastRenderedPageBreak/>
              <w:t>遺傳生技</w:t>
            </w:r>
          </w:p>
        </w:tc>
        <w:tc>
          <w:tcPr>
            <w:tcW w:w="172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both"/>
            </w:pPr>
            <w:r>
              <w:rPr>
                <w:rFonts w:ascii="Times New Roman" w:eastAsia="標楷體" w:hAnsi="Times New Roman"/>
                <w:sz w:val="23"/>
                <w:szCs w:val="23"/>
              </w:rPr>
              <w:t>作物逆境反應表型分析技術</w:t>
            </w:r>
            <w:r>
              <w:rPr>
                <w:rFonts w:ascii="Times New Roman" w:eastAsia="標楷體" w:hAnsi="Times New Roman"/>
                <w:sz w:val="23"/>
                <w:szCs w:val="23"/>
              </w:rPr>
              <w:t>/</w:t>
            </w:r>
            <w:r>
              <w:rPr>
                <w:rFonts w:ascii="Times New Roman" w:eastAsia="標楷體" w:hAnsi="Times New Roman"/>
                <w:sz w:val="23"/>
                <w:szCs w:val="23"/>
              </w:rPr>
              <w:t>林大鈞</w:t>
            </w:r>
          </w:p>
        </w:tc>
        <w:tc>
          <w:tcPr>
            <w:tcW w:w="1581"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cjk"/>
              <w:spacing w:before="0" w:after="0" w:line="400" w:lineRule="exact"/>
              <w:jc w:val="center"/>
            </w:pPr>
            <w:r>
              <w:rPr>
                <w:rFonts w:ascii="標楷體" w:eastAsia="標楷體" w:hAnsi="標楷體"/>
                <w:color w:val="00000A"/>
              </w:rPr>
              <w:t>遺傳生技組</w:t>
            </w:r>
            <w:r>
              <w:rPr>
                <w:rFonts w:ascii="標楷體" w:eastAsia="標楷體" w:hAnsi="標楷體"/>
                <w:color w:val="00000A"/>
              </w:rPr>
              <w:t>-</w:t>
            </w:r>
            <w:r>
              <w:rPr>
                <w:rFonts w:ascii="標楷體" w:eastAsia="標楷體" w:hAnsi="標楷體"/>
                <w:color w:val="00000A"/>
              </w:rPr>
              <w:t>分子遺傳研究室</w:t>
            </w:r>
          </w:p>
        </w:tc>
        <w:tc>
          <w:tcPr>
            <w:tcW w:w="134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7.1-8.30</w:t>
            </w:r>
          </w:p>
          <w:p w:rsidR="005F065F" w:rsidRDefault="008A3223">
            <w:pPr>
              <w:pStyle w:val="Standard"/>
              <w:spacing w:line="400" w:lineRule="exact"/>
              <w:jc w:val="center"/>
            </w:pPr>
            <w:r>
              <w:rPr>
                <w:rFonts w:ascii="Times New Roman" w:eastAsia="標楷體" w:hAnsi="Times New Roman"/>
                <w:sz w:val="23"/>
                <w:szCs w:val="23"/>
              </w:rPr>
              <w:t>(2</w:t>
            </w:r>
            <w:r>
              <w:rPr>
                <w:rFonts w:ascii="Times New Roman" w:eastAsia="標楷體" w:hAnsi="Times New Roman"/>
                <w:sz w:val="23"/>
                <w:szCs w:val="23"/>
              </w:rPr>
              <w:t>個月</w:t>
            </w:r>
            <w:r>
              <w:rPr>
                <w:rFonts w:ascii="Times New Roman" w:eastAsia="標楷體" w:hAnsi="Times New Roman"/>
                <w:sz w:val="23"/>
                <w:szCs w:val="23"/>
              </w:rPr>
              <w:t>)</w:t>
            </w:r>
          </w:p>
        </w:tc>
        <w:tc>
          <w:tcPr>
            <w:tcW w:w="93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2</w:t>
            </w:r>
          </w:p>
        </w:tc>
        <w:tc>
          <w:tcPr>
            <w:tcW w:w="1122"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 w:val="23"/>
                <w:szCs w:val="23"/>
              </w:rPr>
            </w:pPr>
          </w:p>
        </w:tc>
        <w:tc>
          <w:tcPr>
            <w:tcW w:w="1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 w:val="23"/>
                <w:szCs w:val="23"/>
              </w:rPr>
            </w:pPr>
          </w:p>
        </w:tc>
        <w:tc>
          <w:tcPr>
            <w:tcW w:w="1475" w:type="dxa"/>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rsidR="005F065F" w:rsidRDefault="005F065F">
            <w:pPr>
              <w:pStyle w:val="Standard"/>
              <w:spacing w:line="400" w:lineRule="exact"/>
              <w:jc w:val="both"/>
              <w:rPr>
                <w:rFonts w:ascii="Times New Roman" w:eastAsia="標楷體" w:hAnsi="Times New Roman"/>
                <w:sz w:val="23"/>
                <w:szCs w:val="23"/>
              </w:rPr>
            </w:pPr>
          </w:p>
        </w:tc>
      </w:tr>
      <w:tr w:rsidR="005F065F">
        <w:tblPrEx>
          <w:tblCellMar>
            <w:top w:w="0" w:type="dxa"/>
            <w:bottom w:w="0" w:type="dxa"/>
          </w:tblCellMar>
        </w:tblPrEx>
        <w:trPr>
          <w:trHeight w:val="1269"/>
          <w:jc w:val="center"/>
        </w:trPr>
        <w:tc>
          <w:tcPr>
            <w:tcW w:w="809" w:type="dxa"/>
            <w:vMerge/>
            <w:tcBorders>
              <w:top w:val="single" w:sz="4" w:space="0" w:color="00000A"/>
              <w:left w:val="double" w:sz="4" w:space="0" w:color="00000A"/>
              <w:bottom w:val="single" w:sz="4" w:space="0" w:color="00000A"/>
              <w:right w:val="single" w:sz="4" w:space="0" w:color="00000A"/>
            </w:tcBorders>
            <w:tcMar>
              <w:top w:w="0" w:type="dxa"/>
              <w:left w:w="122" w:type="dxa"/>
              <w:bottom w:w="0" w:type="dxa"/>
              <w:right w:w="108" w:type="dxa"/>
            </w:tcMar>
            <w:vAlign w:val="center"/>
          </w:tcPr>
          <w:p w:rsidR="00000000" w:rsidRDefault="008A3223"/>
        </w:tc>
        <w:tc>
          <w:tcPr>
            <w:tcW w:w="172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both"/>
            </w:pPr>
            <w:r>
              <w:rPr>
                <w:rFonts w:ascii="Times New Roman" w:eastAsia="標楷體" w:hAnsi="Times New Roman"/>
                <w:sz w:val="23"/>
                <w:szCs w:val="23"/>
              </w:rPr>
              <w:t>應用表型體技術以評估水稻氮利用效率之研究</w:t>
            </w:r>
            <w:r>
              <w:rPr>
                <w:rFonts w:ascii="Times New Roman" w:eastAsia="標楷體" w:hAnsi="Times New Roman"/>
                <w:sz w:val="23"/>
                <w:szCs w:val="23"/>
              </w:rPr>
              <w:t>/</w:t>
            </w:r>
            <w:r>
              <w:rPr>
                <w:rFonts w:ascii="Times New Roman" w:eastAsia="標楷體" w:hAnsi="Times New Roman"/>
                <w:sz w:val="23"/>
                <w:szCs w:val="23"/>
              </w:rPr>
              <w:t>曾清山</w:t>
            </w:r>
          </w:p>
        </w:tc>
        <w:tc>
          <w:tcPr>
            <w:tcW w:w="1581"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cjk"/>
              <w:spacing w:before="0" w:after="0" w:line="400" w:lineRule="exact"/>
              <w:jc w:val="center"/>
            </w:pPr>
            <w:r>
              <w:rPr>
                <w:rFonts w:ascii="標楷體" w:eastAsia="標楷體" w:hAnsi="標楷體"/>
                <w:color w:val="00000A"/>
              </w:rPr>
              <w:t>遺傳生技組</w:t>
            </w:r>
            <w:r>
              <w:rPr>
                <w:rFonts w:ascii="標楷體" w:eastAsia="標楷體" w:hAnsi="標楷體"/>
                <w:color w:val="00000A"/>
              </w:rPr>
              <w:t>-</w:t>
            </w:r>
            <w:r>
              <w:rPr>
                <w:rFonts w:ascii="標楷體" w:eastAsia="標楷體" w:hAnsi="標楷體"/>
                <w:color w:val="00000A"/>
              </w:rPr>
              <w:t>生物安全評估研究室</w:t>
            </w:r>
          </w:p>
        </w:tc>
        <w:tc>
          <w:tcPr>
            <w:tcW w:w="134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7.1-8.30</w:t>
            </w:r>
          </w:p>
          <w:p w:rsidR="005F065F" w:rsidRDefault="008A3223">
            <w:pPr>
              <w:pStyle w:val="Standard"/>
              <w:spacing w:line="400" w:lineRule="exact"/>
              <w:jc w:val="center"/>
            </w:pPr>
            <w:r>
              <w:rPr>
                <w:rFonts w:ascii="Times New Roman" w:eastAsia="標楷體" w:hAnsi="Times New Roman"/>
                <w:sz w:val="23"/>
                <w:szCs w:val="23"/>
              </w:rPr>
              <w:t>(2</w:t>
            </w:r>
            <w:r>
              <w:rPr>
                <w:rFonts w:ascii="Times New Roman" w:eastAsia="標楷體" w:hAnsi="Times New Roman"/>
                <w:sz w:val="23"/>
                <w:szCs w:val="23"/>
              </w:rPr>
              <w:t>個月</w:t>
            </w:r>
            <w:r>
              <w:rPr>
                <w:rFonts w:ascii="Times New Roman" w:eastAsia="標楷體" w:hAnsi="Times New Roman"/>
                <w:sz w:val="23"/>
                <w:szCs w:val="23"/>
              </w:rPr>
              <w:t>)</w:t>
            </w:r>
          </w:p>
        </w:tc>
        <w:tc>
          <w:tcPr>
            <w:tcW w:w="936"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2</w:t>
            </w:r>
          </w:p>
        </w:tc>
        <w:tc>
          <w:tcPr>
            <w:tcW w:w="1122"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 w:val="23"/>
                <w:szCs w:val="23"/>
              </w:rPr>
            </w:pPr>
          </w:p>
        </w:tc>
        <w:tc>
          <w:tcPr>
            <w:tcW w:w="1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 w:val="23"/>
                <w:szCs w:val="23"/>
              </w:rPr>
            </w:pPr>
          </w:p>
        </w:tc>
        <w:tc>
          <w:tcPr>
            <w:tcW w:w="1475" w:type="dxa"/>
            <w:tcBorders>
              <w:top w:val="single" w:sz="4" w:space="0" w:color="00000A"/>
              <w:left w:val="single" w:sz="4" w:space="0" w:color="00000A"/>
              <w:bottom w:val="single" w:sz="4" w:space="0" w:color="00000A"/>
              <w:right w:val="double" w:sz="4" w:space="0" w:color="00000A"/>
            </w:tcBorders>
            <w:tcMar>
              <w:top w:w="0" w:type="dxa"/>
              <w:left w:w="122" w:type="dxa"/>
              <w:bottom w:w="0" w:type="dxa"/>
              <w:right w:w="108" w:type="dxa"/>
            </w:tcMar>
            <w:vAlign w:val="center"/>
          </w:tcPr>
          <w:p w:rsidR="005F065F" w:rsidRDefault="005F065F">
            <w:pPr>
              <w:pStyle w:val="Standard"/>
              <w:spacing w:line="400" w:lineRule="exact"/>
              <w:jc w:val="both"/>
              <w:rPr>
                <w:rFonts w:ascii="Times New Roman" w:eastAsia="標楷體" w:hAnsi="Times New Roman"/>
                <w:sz w:val="23"/>
                <w:szCs w:val="23"/>
              </w:rPr>
            </w:pPr>
          </w:p>
        </w:tc>
      </w:tr>
      <w:tr w:rsidR="005F065F">
        <w:tblPrEx>
          <w:tblCellMar>
            <w:top w:w="0" w:type="dxa"/>
            <w:bottom w:w="0" w:type="dxa"/>
          </w:tblCellMar>
        </w:tblPrEx>
        <w:trPr>
          <w:trHeight w:val="700"/>
          <w:jc w:val="center"/>
        </w:trPr>
        <w:tc>
          <w:tcPr>
            <w:tcW w:w="809" w:type="dxa"/>
            <w:tcBorders>
              <w:top w:val="single" w:sz="4" w:space="0" w:color="00000A"/>
              <w:left w:val="double" w:sz="4" w:space="0" w:color="00000A"/>
              <w:bottom w:val="doub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b/>
                <w:sz w:val="23"/>
                <w:szCs w:val="23"/>
              </w:rPr>
              <w:t>合計</w:t>
            </w:r>
            <w:r>
              <w:rPr>
                <w:rFonts w:ascii="Times New Roman" w:eastAsia="標楷體" w:hAnsi="Times New Roman"/>
                <w:b/>
                <w:sz w:val="23"/>
                <w:szCs w:val="23"/>
              </w:rPr>
              <w:br/>
            </w:r>
            <w:r>
              <w:rPr>
                <w:rFonts w:ascii="Times New Roman" w:eastAsia="標楷體" w:hAnsi="Times New Roman"/>
                <w:b/>
                <w:sz w:val="23"/>
                <w:szCs w:val="23"/>
              </w:rPr>
              <w:t>名額</w:t>
            </w:r>
          </w:p>
        </w:tc>
        <w:tc>
          <w:tcPr>
            <w:tcW w:w="1727" w:type="dxa"/>
            <w:tcBorders>
              <w:top w:val="single" w:sz="4" w:space="0" w:color="00000A"/>
              <w:left w:val="single" w:sz="4" w:space="0" w:color="00000A"/>
              <w:bottom w:val="double" w:sz="4" w:space="0" w:color="00000A"/>
              <w:right w:val="single" w:sz="4" w:space="0" w:color="00000A"/>
            </w:tcBorders>
            <w:tcMar>
              <w:top w:w="0" w:type="dxa"/>
              <w:left w:w="122" w:type="dxa"/>
              <w:bottom w:w="0" w:type="dxa"/>
              <w:right w:w="108" w:type="dxa"/>
            </w:tcMar>
            <w:vAlign w:val="center"/>
          </w:tcPr>
          <w:p w:rsidR="005F065F" w:rsidRDefault="008A3223">
            <w:pPr>
              <w:pStyle w:val="Standard"/>
              <w:widowControl/>
              <w:spacing w:line="400" w:lineRule="exact"/>
              <w:jc w:val="center"/>
            </w:pPr>
            <w:r>
              <w:rPr>
                <w:rFonts w:ascii="Times New Roman" w:eastAsia="標楷體" w:hAnsi="Times New Roman"/>
                <w:kern w:val="0"/>
                <w:sz w:val="23"/>
                <w:szCs w:val="23"/>
              </w:rPr>
              <w:t>---</w:t>
            </w:r>
          </w:p>
        </w:tc>
        <w:tc>
          <w:tcPr>
            <w:tcW w:w="1581" w:type="dxa"/>
            <w:tcBorders>
              <w:top w:val="single" w:sz="4" w:space="0" w:color="00000A"/>
              <w:left w:val="single" w:sz="4" w:space="0" w:color="00000A"/>
              <w:bottom w:val="double" w:sz="4" w:space="0" w:color="00000A"/>
              <w:right w:val="single" w:sz="4" w:space="0" w:color="00000A"/>
            </w:tcBorders>
            <w:tcMar>
              <w:top w:w="0" w:type="dxa"/>
              <w:left w:w="122" w:type="dxa"/>
              <w:bottom w:w="0" w:type="dxa"/>
              <w:right w:w="108" w:type="dxa"/>
            </w:tcMar>
            <w:vAlign w:val="center"/>
          </w:tcPr>
          <w:p w:rsidR="005F065F" w:rsidRDefault="008A3223">
            <w:pPr>
              <w:pStyle w:val="Standard"/>
              <w:widowControl/>
              <w:spacing w:line="400" w:lineRule="exact"/>
              <w:jc w:val="center"/>
            </w:pPr>
            <w:r>
              <w:rPr>
                <w:rFonts w:ascii="Times New Roman" w:eastAsia="標楷體" w:hAnsi="Times New Roman"/>
                <w:kern w:val="0"/>
                <w:sz w:val="23"/>
                <w:szCs w:val="23"/>
              </w:rPr>
              <w:t>---</w:t>
            </w:r>
          </w:p>
        </w:tc>
        <w:tc>
          <w:tcPr>
            <w:tcW w:w="1346" w:type="dxa"/>
            <w:tcBorders>
              <w:top w:val="single" w:sz="4" w:space="0" w:color="00000A"/>
              <w:left w:val="single" w:sz="4" w:space="0" w:color="00000A"/>
              <w:bottom w:val="double" w:sz="4" w:space="0" w:color="00000A"/>
              <w:right w:val="single" w:sz="4" w:space="0" w:color="00000A"/>
            </w:tcBorders>
            <w:tcMar>
              <w:top w:w="0" w:type="dxa"/>
              <w:left w:w="122" w:type="dxa"/>
              <w:bottom w:w="0" w:type="dxa"/>
              <w:right w:w="108" w:type="dxa"/>
            </w:tcMar>
            <w:vAlign w:val="center"/>
          </w:tcPr>
          <w:p w:rsidR="005F065F" w:rsidRDefault="008A3223">
            <w:pPr>
              <w:pStyle w:val="Standard"/>
              <w:widowControl/>
              <w:spacing w:line="400" w:lineRule="exact"/>
              <w:jc w:val="center"/>
            </w:pPr>
            <w:r>
              <w:rPr>
                <w:rFonts w:ascii="Times New Roman" w:eastAsia="標楷體" w:hAnsi="Times New Roman"/>
                <w:kern w:val="0"/>
                <w:sz w:val="23"/>
                <w:szCs w:val="23"/>
              </w:rPr>
              <w:t>---</w:t>
            </w:r>
          </w:p>
        </w:tc>
        <w:tc>
          <w:tcPr>
            <w:tcW w:w="936" w:type="dxa"/>
            <w:tcBorders>
              <w:top w:val="single" w:sz="4" w:space="0" w:color="00000A"/>
              <w:left w:val="single" w:sz="4" w:space="0" w:color="00000A"/>
              <w:bottom w:val="double" w:sz="4" w:space="0" w:color="00000A"/>
              <w:right w:val="single" w:sz="4" w:space="0" w:color="00000A"/>
            </w:tcBorders>
            <w:tcMar>
              <w:top w:w="0" w:type="dxa"/>
              <w:left w:w="122" w:type="dxa"/>
              <w:bottom w:w="0" w:type="dxa"/>
              <w:right w:w="108" w:type="dxa"/>
            </w:tcMar>
            <w:vAlign w:val="center"/>
          </w:tcPr>
          <w:p w:rsidR="005F065F" w:rsidRDefault="008A3223">
            <w:pPr>
              <w:pStyle w:val="Standard"/>
              <w:spacing w:line="400" w:lineRule="exact"/>
              <w:jc w:val="center"/>
            </w:pPr>
            <w:r>
              <w:rPr>
                <w:rFonts w:ascii="Times New Roman" w:eastAsia="標楷體" w:hAnsi="Times New Roman"/>
                <w:sz w:val="23"/>
                <w:szCs w:val="23"/>
              </w:rPr>
              <w:t>41</w:t>
            </w:r>
          </w:p>
        </w:tc>
        <w:tc>
          <w:tcPr>
            <w:tcW w:w="1122" w:type="dxa"/>
            <w:tcBorders>
              <w:top w:val="single" w:sz="4" w:space="0" w:color="00000A"/>
              <w:left w:val="single" w:sz="4" w:space="0" w:color="00000A"/>
              <w:bottom w:val="doub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 w:val="23"/>
                <w:szCs w:val="23"/>
              </w:rPr>
            </w:pPr>
          </w:p>
        </w:tc>
        <w:tc>
          <w:tcPr>
            <w:tcW w:w="1687" w:type="dxa"/>
            <w:tcBorders>
              <w:top w:val="single" w:sz="4" w:space="0" w:color="00000A"/>
              <w:left w:val="single" w:sz="4" w:space="0" w:color="00000A"/>
              <w:bottom w:val="double" w:sz="4" w:space="0" w:color="00000A"/>
              <w:right w:val="single" w:sz="4" w:space="0" w:color="00000A"/>
            </w:tcBorders>
            <w:shd w:val="clear" w:color="auto" w:fill="D9D9D9"/>
            <w:tcMar>
              <w:top w:w="0" w:type="dxa"/>
              <w:left w:w="122" w:type="dxa"/>
              <w:bottom w:w="0" w:type="dxa"/>
              <w:right w:w="108" w:type="dxa"/>
            </w:tcMar>
            <w:vAlign w:val="center"/>
          </w:tcPr>
          <w:p w:rsidR="005F065F" w:rsidRDefault="005F065F">
            <w:pPr>
              <w:pStyle w:val="Standard"/>
              <w:spacing w:line="400" w:lineRule="exact"/>
              <w:jc w:val="center"/>
              <w:rPr>
                <w:rFonts w:ascii="Times New Roman" w:eastAsia="標楷體" w:hAnsi="Times New Roman"/>
                <w:sz w:val="23"/>
                <w:szCs w:val="23"/>
              </w:rPr>
            </w:pPr>
          </w:p>
        </w:tc>
        <w:tc>
          <w:tcPr>
            <w:tcW w:w="1475" w:type="dxa"/>
            <w:tcBorders>
              <w:top w:val="single" w:sz="4" w:space="0" w:color="00000A"/>
              <w:left w:val="single" w:sz="4" w:space="0" w:color="00000A"/>
              <w:bottom w:val="double" w:sz="4" w:space="0" w:color="00000A"/>
              <w:right w:val="double" w:sz="4" w:space="0" w:color="00000A"/>
            </w:tcBorders>
            <w:tcMar>
              <w:top w:w="0" w:type="dxa"/>
              <w:left w:w="122" w:type="dxa"/>
              <w:bottom w:w="0" w:type="dxa"/>
              <w:right w:w="108" w:type="dxa"/>
            </w:tcMar>
            <w:vAlign w:val="center"/>
          </w:tcPr>
          <w:p w:rsidR="005F065F" w:rsidRDefault="005F065F">
            <w:pPr>
              <w:pStyle w:val="Standard"/>
              <w:widowControl/>
              <w:spacing w:line="400" w:lineRule="exact"/>
              <w:jc w:val="center"/>
              <w:rPr>
                <w:rFonts w:ascii="Times New Roman" w:eastAsia="標楷體" w:hAnsi="Times New Roman"/>
                <w:kern w:val="0"/>
                <w:sz w:val="23"/>
                <w:szCs w:val="23"/>
              </w:rPr>
            </w:pPr>
          </w:p>
        </w:tc>
      </w:tr>
    </w:tbl>
    <w:p w:rsidR="005F065F" w:rsidRDefault="008A3223">
      <w:pPr>
        <w:pStyle w:val="Standard"/>
        <w:ind w:left="134" w:hanging="230"/>
      </w:pPr>
      <w:r>
        <w:rPr>
          <w:rFonts w:ascii="Times New Roman" w:eastAsia="標楷體" w:hAnsi="Times New Roman"/>
          <w:sz w:val="23"/>
          <w:szCs w:val="23"/>
        </w:rPr>
        <w:t>附記：</w:t>
      </w:r>
    </w:p>
    <w:p w:rsidR="005F065F" w:rsidRDefault="008A3223">
      <w:pPr>
        <w:pStyle w:val="Standard"/>
        <w:spacing w:before="36" w:after="36"/>
        <w:ind w:left="175" w:hanging="175"/>
        <w:jc w:val="both"/>
      </w:pPr>
      <w:r>
        <w:rPr>
          <w:rFonts w:ascii="Times New Roman" w:eastAsia="標楷體" w:hAnsi="Times New Roman"/>
          <w:sz w:val="23"/>
          <w:szCs w:val="23"/>
        </w:rPr>
        <w:t>1.</w:t>
      </w:r>
      <w:r>
        <w:rPr>
          <w:rFonts w:ascii="Times New Roman" w:eastAsia="標楷體" w:hAnsi="Times New Roman"/>
          <w:sz w:val="23"/>
          <w:szCs w:val="23"/>
        </w:rPr>
        <w:t>接受本項實習必須為修讀農業相關科系之學生，且已修畢該大學二年級或三年級所應修讀之農業課程，始具有申請本項實習之條件。</w:t>
      </w:r>
    </w:p>
    <w:p w:rsidR="005F065F" w:rsidRDefault="008A3223">
      <w:pPr>
        <w:pStyle w:val="Standard"/>
        <w:spacing w:before="36" w:after="36"/>
        <w:ind w:left="175" w:hanging="175"/>
        <w:jc w:val="both"/>
      </w:pPr>
      <w:r>
        <w:rPr>
          <w:rFonts w:ascii="Times New Roman" w:eastAsia="標楷體" w:hAnsi="Times New Roman"/>
          <w:b/>
          <w:sz w:val="23"/>
          <w:szCs w:val="23"/>
        </w:rPr>
        <w:t>2.</w:t>
      </w:r>
      <w:r>
        <w:rPr>
          <w:rFonts w:ascii="Times New Roman" w:eastAsia="標楷體" w:hAnsi="Times New Roman"/>
          <w:b/>
          <w:sz w:val="23"/>
          <w:szCs w:val="23"/>
        </w:rPr>
        <w:t>表列實習項目，</w:t>
      </w:r>
      <w:r>
        <w:rPr>
          <w:rFonts w:ascii="Times New Roman" w:eastAsia="標楷體" w:hAnsi="Times New Roman"/>
          <w:b/>
          <w:sz w:val="23"/>
          <w:szCs w:val="23"/>
          <w:u w:val="single"/>
        </w:rPr>
        <w:t>每人最多選擇</w:t>
      </w:r>
      <w:r>
        <w:rPr>
          <w:rFonts w:ascii="Times New Roman" w:eastAsia="標楷體" w:hAnsi="Times New Roman"/>
          <w:b/>
          <w:sz w:val="23"/>
          <w:szCs w:val="23"/>
          <w:u w:val="single"/>
        </w:rPr>
        <w:t>1</w:t>
      </w:r>
      <w:r>
        <w:rPr>
          <w:rFonts w:ascii="Times New Roman" w:eastAsia="標楷體" w:hAnsi="Times New Roman"/>
          <w:b/>
          <w:sz w:val="23"/>
          <w:szCs w:val="23"/>
          <w:u w:val="single"/>
        </w:rPr>
        <w:t>項</w:t>
      </w:r>
      <w:r>
        <w:rPr>
          <w:rFonts w:ascii="Times New Roman" w:eastAsia="標楷體" w:hAnsi="Times New Roman"/>
          <w:b/>
          <w:sz w:val="23"/>
          <w:szCs w:val="23"/>
        </w:rPr>
        <w:t>，並請填寫</w:t>
      </w:r>
      <w:r>
        <w:rPr>
          <w:rFonts w:ascii="Times New Roman" w:eastAsia="標楷體" w:hAnsi="Times New Roman"/>
          <w:b/>
          <w:sz w:val="23"/>
          <w:szCs w:val="23"/>
          <w:u w:val="single"/>
        </w:rPr>
        <w:t>附件</w:t>
      </w:r>
      <w:r>
        <w:rPr>
          <w:rFonts w:ascii="Times New Roman" w:eastAsia="標楷體" w:hAnsi="Times New Roman"/>
          <w:b/>
          <w:sz w:val="23"/>
          <w:szCs w:val="23"/>
          <w:u w:val="single"/>
        </w:rPr>
        <w:t>2-</w:t>
      </w:r>
      <w:r>
        <w:rPr>
          <w:rFonts w:ascii="Times New Roman" w:eastAsia="標楷體" w:hAnsi="Times New Roman"/>
          <w:b/>
          <w:sz w:val="23"/>
          <w:szCs w:val="23"/>
          <w:u w:val="single"/>
        </w:rPr>
        <w:t>申請動機與預期效益表</w:t>
      </w:r>
      <w:r>
        <w:rPr>
          <w:rFonts w:ascii="Times New Roman" w:eastAsia="標楷體" w:hAnsi="Times New Roman"/>
          <w:b/>
          <w:sz w:val="23"/>
          <w:szCs w:val="23"/>
        </w:rPr>
        <w:t>。（填寫需求人數請勿重複計列）</w:t>
      </w:r>
    </w:p>
    <w:p w:rsidR="005F065F" w:rsidRDefault="008A3223">
      <w:pPr>
        <w:pStyle w:val="Standard"/>
        <w:spacing w:before="36" w:after="36"/>
        <w:ind w:left="175" w:hanging="175"/>
        <w:jc w:val="both"/>
      </w:pPr>
      <w:r>
        <w:rPr>
          <w:rFonts w:ascii="Times New Roman" w:eastAsia="標楷體" w:hAnsi="Times New Roman"/>
          <w:b/>
          <w:sz w:val="23"/>
          <w:szCs w:val="23"/>
        </w:rPr>
        <w:t>3.</w:t>
      </w:r>
      <w:r>
        <w:rPr>
          <w:rFonts w:ascii="Times New Roman" w:eastAsia="標楷體" w:hAnsi="Times New Roman"/>
          <w:b/>
          <w:sz w:val="23"/>
          <w:szCs w:val="23"/>
        </w:rPr>
        <w:t>表列各校提列需求合計人數超過本所本年度可提供需求總名額時，將由本所提供需求單位逕依與本所訂有合作備忘錄之學校或基於本所業務所指導之學生、</w:t>
      </w:r>
      <w:r>
        <w:rPr>
          <w:rFonts w:ascii="Times New Roman" w:eastAsia="標楷體" w:hAnsi="Times New Roman"/>
          <w:b/>
          <w:sz w:val="23"/>
          <w:szCs w:val="23"/>
        </w:rPr>
        <w:t>….</w:t>
      </w:r>
      <w:r>
        <w:rPr>
          <w:rFonts w:ascii="Times New Roman" w:eastAsia="標楷體" w:hAnsi="Times New Roman"/>
          <w:b/>
          <w:sz w:val="23"/>
          <w:szCs w:val="23"/>
        </w:rPr>
        <w:t>等條件逕行遴選。</w:t>
      </w:r>
    </w:p>
    <w:p w:rsidR="005F065F" w:rsidRDefault="008A3223">
      <w:pPr>
        <w:pStyle w:val="Standard"/>
        <w:spacing w:before="36" w:after="36"/>
        <w:ind w:left="175" w:hanging="175"/>
        <w:jc w:val="both"/>
      </w:pPr>
      <w:r>
        <w:rPr>
          <w:rFonts w:ascii="Times New Roman" w:eastAsia="標楷體" w:hAnsi="Times New Roman"/>
          <w:sz w:val="23"/>
          <w:szCs w:val="23"/>
        </w:rPr>
        <w:t>4.</w:t>
      </w:r>
      <w:r>
        <w:rPr>
          <w:rFonts w:ascii="Times New Roman" w:eastAsia="標楷體" w:hAnsi="Times New Roman"/>
          <w:sz w:val="23"/>
          <w:szCs w:val="23"/>
        </w:rPr>
        <w:t>實習期間，本所不提供學生膳宿、津貼，且其平安保險由就讀學校辦理。</w:t>
      </w:r>
    </w:p>
    <w:p w:rsidR="005F065F" w:rsidRDefault="008A3223">
      <w:pPr>
        <w:pStyle w:val="Standard"/>
        <w:spacing w:before="36" w:after="36"/>
        <w:ind w:left="175" w:hanging="175"/>
        <w:jc w:val="both"/>
      </w:pPr>
      <w:r>
        <w:rPr>
          <w:rFonts w:ascii="Times New Roman" w:eastAsia="標楷體" w:hAnsi="Times New Roman"/>
          <w:sz w:val="23"/>
          <w:szCs w:val="23"/>
        </w:rPr>
        <w:t>5.</w:t>
      </w:r>
      <w:r>
        <w:rPr>
          <w:rFonts w:ascii="Times New Roman" w:eastAsia="標楷體" w:hAnsi="Times New Roman"/>
          <w:sz w:val="23"/>
          <w:szCs w:val="23"/>
        </w:rPr>
        <w:t>本所聯絡人：陳詩芸小姐</w:t>
      </w:r>
      <w:r>
        <w:rPr>
          <w:rFonts w:ascii="新細明體" w:hAnsi="新細明體"/>
          <w:sz w:val="23"/>
          <w:szCs w:val="23"/>
        </w:rPr>
        <w:t>，</w:t>
      </w:r>
      <w:r>
        <w:rPr>
          <w:rFonts w:ascii="Times New Roman" w:eastAsia="標楷體" w:hAnsi="Times New Roman"/>
          <w:sz w:val="23"/>
          <w:szCs w:val="23"/>
        </w:rPr>
        <w:t>電話：</w:t>
      </w:r>
      <w:r>
        <w:rPr>
          <w:rFonts w:ascii="Times New Roman" w:eastAsia="標楷體" w:hAnsi="Times New Roman"/>
          <w:sz w:val="23"/>
          <w:szCs w:val="23"/>
        </w:rPr>
        <w:t>(04)2331-7232</w:t>
      </w:r>
    </w:p>
    <w:sectPr w:rsidR="005F065F">
      <w:footerReference w:type="default" r:id="rId7"/>
      <w:pgSz w:w="11906" w:h="16838"/>
      <w:pgMar w:top="1134" w:right="1134" w:bottom="1134" w:left="1134" w:header="720"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223" w:rsidRDefault="008A3223">
      <w:r>
        <w:separator/>
      </w:r>
    </w:p>
  </w:endnote>
  <w:endnote w:type="continuationSeparator" w:id="0">
    <w:p w:rsidR="008A3223" w:rsidRDefault="008A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新細明體, PMingLiU">
    <w:charset w:val="00"/>
    <w:family w:val="auto"/>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8A4" w:rsidRDefault="008A3223">
    <w:pPr>
      <w:pStyle w:val="a7"/>
      <w:jc w:val="center"/>
    </w:pPr>
    <w:r>
      <w:rPr>
        <w:rFonts w:ascii="Times New Roman" w:hAnsi="Times New Roman"/>
        <w:i/>
        <w:sz w:val="24"/>
        <w:szCs w:val="24"/>
      </w:rPr>
      <w:t>-</w:t>
    </w:r>
    <w:r>
      <w:rPr>
        <w:rFonts w:ascii="Times New Roman" w:hAnsi="Times New Roman"/>
        <w:i/>
        <w:sz w:val="24"/>
        <w:szCs w:val="24"/>
      </w:rPr>
      <w:fldChar w:fldCharType="begin"/>
    </w:r>
    <w:r>
      <w:rPr>
        <w:rFonts w:ascii="Times New Roman" w:hAnsi="Times New Roman"/>
        <w:i/>
        <w:sz w:val="24"/>
        <w:szCs w:val="24"/>
      </w:rPr>
      <w:instrText xml:space="preserve"> PAGE </w:instrText>
    </w:r>
    <w:r>
      <w:rPr>
        <w:rFonts w:ascii="Times New Roman" w:hAnsi="Times New Roman"/>
        <w:i/>
        <w:sz w:val="24"/>
        <w:szCs w:val="24"/>
      </w:rPr>
      <w:fldChar w:fldCharType="separate"/>
    </w:r>
    <w:r w:rsidR="00EE58FC">
      <w:rPr>
        <w:rFonts w:ascii="Times New Roman" w:hAnsi="Times New Roman"/>
        <w:i/>
        <w:noProof/>
        <w:sz w:val="24"/>
        <w:szCs w:val="24"/>
      </w:rPr>
      <w:t>2</w:t>
    </w:r>
    <w:r>
      <w:rPr>
        <w:rFonts w:ascii="Times New Roman" w:hAnsi="Times New Roman"/>
        <w:i/>
        <w:sz w:val="24"/>
        <w:szCs w:val="24"/>
      </w:rPr>
      <w:fldChar w:fldCharType="end"/>
    </w:r>
    <w:r>
      <w:rPr>
        <w:rFonts w:ascii="Times New Roman" w:hAnsi="Times New Roman"/>
        <w:i/>
        <w:sz w:val="24"/>
        <w:szCs w:val="24"/>
      </w:rPr>
      <w:t>-</w:t>
    </w:r>
  </w:p>
  <w:p w:rsidR="00CA48A4" w:rsidRDefault="008A322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223" w:rsidRDefault="008A3223">
      <w:r>
        <w:rPr>
          <w:color w:val="000000"/>
        </w:rPr>
        <w:separator/>
      </w:r>
    </w:p>
  </w:footnote>
  <w:footnote w:type="continuationSeparator" w:id="0">
    <w:p w:rsidR="008A3223" w:rsidRDefault="008A32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D81"/>
    <w:multiLevelType w:val="multilevel"/>
    <w:tmpl w:val="90A69F04"/>
    <w:styleLink w:val="WWNum1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02D3B3E"/>
    <w:multiLevelType w:val="multilevel"/>
    <w:tmpl w:val="E79E4A14"/>
    <w:styleLink w:val="WWNum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2EC16E5"/>
    <w:multiLevelType w:val="multilevel"/>
    <w:tmpl w:val="EADECE18"/>
    <w:styleLink w:val="WWNum1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45A05A7"/>
    <w:multiLevelType w:val="multilevel"/>
    <w:tmpl w:val="10D8A0AE"/>
    <w:styleLink w:val="WWNum2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6AF793B"/>
    <w:multiLevelType w:val="multilevel"/>
    <w:tmpl w:val="4F12B60E"/>
    <w:styleLink w:val="WWNum1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6384ED1"/>
    <w:multiLevelType w:val="multilevel"/>
    <w:tmpl w:val="C00030BC"/>
    <w:styleLink w:val="WWNum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7C4287F"/>
    <w:multiLevelType w:val="multilevel"/>
    <w:tmpl w:val="78EA20A6"/>
    <w:styleLink w:val="WWNum1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1646B77"/>
    <w:multiLevelType w:val="multilevel"/>
    <w:tmpl w:val="03BED772"/>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3485D24"/>
    <w:multiLevelType w:val="multilevel"/>
    <w:tmpl w:val="FC225650"/>
    <w:styleLink w:val="WWNum1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D3A72BD"/>
    <w:multiLevelType w:val="multilevel"/>
    <w:tmpl w:val="0E400898"/>
    <w:styleLink w:val="WWNum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F5C3BBE"/>
    <w:multiLevelType w:val="multilevel"/>
    <w:tmpl w:val="56C077D8"/>
    <w:styleLink w:val="WWNum1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25B37DC"/>
    <w:multiLevelType w:val="multilevel"/>
    <w:tmpl w:val="4BE2A706"/>
    <w:styleLink w:val="WWNum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2F24685"/>
    <w:multiLevelType w:val="multilevel"/>
    <w:tmpl w:val="2B0E448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542C613D"/>
    <w:multiLevelType w:val="multilevel"/>
    <w:tmpl w:val="7A464202"/>
    <w:styleLink w:val="WWNum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82E299C"/>
    <w:multiLevelType w:val="multilevel"/>
    <w:tmpl w:val="138EAEAC"/>
    <w:styleLink w:val="WWNum2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F5E756C"/>
    <w:multiLevelType w:val="multilevel"/>
    <w:tmpl w:val="FAD20008"/>
    <w:styleLink w:val="WWNum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F700A9C"/>
    <w:multiLevelType w:val="multilevel"/>
    <w:tmpl w:val="89F63132"/>
    <w:styleLink w:val="WWNum2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54C5C1D"/>
    <w:multiLevelType w:val="multilevel"/>
    <w:tmpl w:val="16B2290C"/>
    <w:styleLink w:val="WWNum1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5F12B99"/>
    <w:multiLevelType w:val="multilevel"/>
    <w:tmpl w:val="82DCB59A"/>
    <w:styleLink w:val="WWNum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16B74B4"/>
    <w:multiLevelType w:val="multilevel"/>
    <w:tmpl w:val="E996D640"/>
    <w:styleLink w:val="WW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4DF6279"/>
    <w:multiLevelType w:val="multilevel"/>
    <w:tmpl w:val="19EAAF88"/>
    <w:styleLink w:val="WWNum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D480C22"/>
    <w:multiLevelType w:val="multilevel"/>
    <w:tmpl w:val="4D96D828"/>
    <w:styleLink w:val="WWNum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D7B1C0C"/>
    <w:multiLevelType w:val="multilevel"/>
    <w:tmpl w:val="7794DBDE"/>
    <w:styleLink w:val="WWNum1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7ECC2283"/>
    <w:multiLevelType w:val="multilevel"/>
    <w:tmpl w:val="531E3BA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19"/>
  </w:num>
  <w:num w:numId="3">
    <w:abstractNumId w:val="18"/>
  </w:num>
  <w:num w:numId="4">
    <w:abstractNumId w:val="5"/>
  </w:num>
  <w:num w:numId="5">
    <w:abstractNumId w:val="21"/>
  </w:num>
  <w:num w:numId="6">
    <w:abstractNumId w:val="23"/>
  </w:num>
  <w:num w:numId="7">
    <w:abstractNumId w:val="7"/>
  </w:num>
  <w:num w:numId="8">
    <w:abstractNumId w:val="13"/>
  </w:num>
  <w:num w:numId="9">
    <w:abstractNumId w:val="15"/>
  </w:num>
  <w:num w:numId="10">
    <w:abstractNumId w:val="9"/>
  </w:num>
  <w:num w:numId="11">
    <w:abstractNumId w:val="1"/>
  </w:num>
  <w:num w:numId="12">
    <w:abstractNumId w:val="6"/>
  </w:num>
  <w:num w:numId="13">
    <w:abstractNumId w:val="17"/>
  </w:num>
  <w:num w:numId="14">
    <w:abstractNumId w:val="4"/>
  </w:num>
  <w:num w:numId="15">
    <w:abstractNumId w:val="20"/>
  </w:num>
  <w:num w:numId="16">
    <w:abstractNumId w:val="10"/>
  </w:num>
  <w:num w:numId="17">
    <w:abstractNumId w:val="2"/>
  </w:num>
  <w:num w:numId="18">
    <w:abstractNumId w:val="0"/>
  </w:num>
  <w:num w:numId="19">
    <w:abstractNumId w:val="22"/>
  </w:num>
  <w:num w:numId="20">
    <w:abstractNumId w:val="8"/>
  </w:num>
  <w:num w:numId="21">
    <w:abstractNumId w:val="16"/>
  </w:num>
  <w:num w:numId="22">
    <w:abstractNumId w:val="14"/>
  </w:num>
  <w:num w:numId="23">
    <w:abstractNumId w:val="11"/>
  </w:num>
  <w:num w:numId="24">
    <w:abstractNumId w:val="3"/>
  </w:num>
  <w:num w:numId="25">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5F065F"/>
    <w:rsid w:val="005F065F"/>
    <w:rsid w:val="008A3223"/>
    <w:rsid w:val="00EE58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D369C7-0CC6-4054-88CC-C5BF4DF8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rPr>
      <w:rFonts w:eastAsia="新細明體, PMingLiU"/>
      <w:kern w:val="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Balloon Text"/>
    <w:basedOn w:val="Standard"/>
    <w:rPr>
      <w:rFonts w:ascii="Cambria" w:eastAsia="Cambria" w:hAnsi="Cambria" w:cs="Cambria"/>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List Paragraph"/>
    <w:basedOn w:val="Standard"/>
    <w:pPr>
      <w:ind w:left="480"/>
    </w:pPr>
  </w:style>
  <w:style w:type="paragraph" w:customStyle="1" w:styleId="cjk">
    <w:name w:val="cjk"/>
    <w:basedOn w:val="Standard"/>
    <w:pPr>
      <w:widowControl/>
      <w:spacing w:before="280" w:after="142" w:line="288" w:lineRule="auto"/>
    </w:pPr>
    <w:rPr>
      <w:rFonts w:ascii="新細明體" w:hAnsi="新細明體" w:cs="新細明體"/>
      <w:color w:val="000000"/>
      <w:kern w:val="0"/>
      <w:szCs w:val="24"/>
    </w:rPr>
  </w:style>
  <w:style w:type="paragraph" w:customStyle="1" w:styleId="Framecontents">
    <w:name w:val="Frame contents"/>
    <w:basedOn w:val="Standard"/>
  </w:style>
  <w:style w:type="character" w:customStyle="1" w:styleId="a9">
    <w:name w:val="註解方塊文字 字元"/>
    <w:rPr>
      <w:rFonts w:ascii="Cambria" w:eastAsia="新細明體" w:hAnsi="Cambria" w:cs="Times New Roman"/>
      <w:kern w:val="3"/>
      <w:sz w:val="18"/>
      <w:szCs w:val="18"/>
    </w:rPr>
  </w:style>
  <w:style w:type="character" w:customStyle="1" w:styleId="aa">
    <w:name w:val="頁首 字元"/>
    <w:rPr>
      <w:kern w:val="3"/>
    </w:rPr>
  </w:style>
  <w:style w:type="character" w:customStyle="1" w:styleId="ab">
    <w:name w:val="頁尾 字元"/>
    <w:rPr>
      <w:kern w:val="3"/>
    </w:rPr>
  </w:style>
  <w:style w:type="character" w:customStyle="1" w:styleId="ac">
    <w:name w:val="本文 字元"/>
    <w:basedOn w:val="a0"/>
    <w:rPr>
      <w:rFonts w:eastAsia="新細明體, PMingLiU"/>
      <w:sz w:val="24"/>
      <w:szCs w:val="22"/>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本所各單位101年可提供農學院校學生暑期來所實習調查表</dc:title>
  <dc:creator>lfchen1</dc:creator>
  <cp:lastModifiedBy>user</cp:lastModifiedBy>
  <cp:revision>2</cp:revision>
  <cp:lastPrinted>2024-02-21T00:59:00Z</cp:lastPrinted>
  <dcterms:created xsi:type="dcterms:W3CDTF">2024-02-23T01:31:00Z</dcterms:created>
  <dcterms:modified xsi:type="dcterms:W3CDTF">2024-02-23T01:31:00Z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tari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